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92A6" w14:textId="77777777" w:rsidR="001901DE" w:rsidRPr="00870FF0" w:rsidRDefault="001901DE" w:rsidP="00463C02">
      <w:pPr>
        <w:pStyle w:val="Correspondencetext"/>
        <w:spacing w:before="120" w:line="240" w:lineRule="auto"/>
        <w:jc w:val="both"/>
        <w:rPr>
          <w:rFonts w:ascii="Arial" w:hAnsi="Arial" w:cs="Arial"/>
          <w:sz w:val="22"/>
          <w:lang w:val="tr-TR"/>
        </w:rPr>
      </w:pPr>
    </w:p>
    <w:p w14:paraId="2FAAC0D9" w14:textId="77777777" w:rsidR="00525EE5" w:rsidRPr="00870FF0" w:rsidRDefault="00525EE5" w:rsidP="00463C02">
      <w:pPr>
        <w:pStyle w:val="Correspondencetext"/>
        <w:spacing w:before="120" w:line="240" w:lineRule="auto"/>
        <w:jc w:val="both"/>
        <w:rPr>
          <w:rFonts w:ascii="Arial" w:hAnsi="Arial" w:cs="Arial"/>
          <w:sz w:val="22"/>
          <w:lang w:val="tr-TR"/>
        </w:rPr>
      </w:pPr>
    </w:p>
    <w:p w14:paraId="44B516CE" w14:textId="77777777" w:rsidR="00D6796B" w:rsidRPr="00870FF0" w:rsidRDefault="00D6796B" w:rsidP="00463C02">
      <w:pPr>
        <w:pStyle w:val="Correspondencetext"/>
        <w:spacing w:before="120" w:line="240" w:lineRule="auto"/>
        <w:jc w:val="both"/>
        <w:rPr>
          <w:rFonts w:ascii="Arial" w:hAnsi="Arial" w:cs="Arial"/>
          <w:sz w:val="22"/>
          <w:lang w:val="tr-TR"/>
        </w:rPr>
      </w:pPr>
    </w:p>
    <w:p w14:paraId="7238ABBC" w14:textId="77777777" w:rsidR="00D6796B" w:rsidRPr="00870FF0" w:rsidRDefault="00D6796B" w:rsidP="00463C02">
      <w:pPr>
        <w:pStyle w:val="Correspondencetext"/>
        <w:spacing w:before="120" w:line="240" w:lineRule="auto"/>
        <w:jc w:val="both"/>
        <w:rPr>
          <w:rFonts w:ascii="Arial" w:hAnsi="Arial" w:cs="Arial"/>
          <w:sz w:val="22"/>
          <w:lang w:val="tr-TR"/>
        </w:rPr>
      </w:pPr>
    </w:p>
    <w:p w14:paraId="03212F68" w14:textId="77777777" w:rsidR="00D6796B" w:rsidRPr="00870FF0" w:rsidRDefault="00D6796B" w:rsidP="00463C02">
      <w:pPr>
        <w:pStyle w:val="Correspondencetext"/>
        <w:spacing w:before="120" w:line="240" w:lineRule="auto"/>
        <w:jc w:val="both"/>
        <w:rPr>
          <w:rFonts w:ascii="Arial" w:hAnsi="Arial" w:cs="Arial"/>
          <w:sz w:val="22"/>
          <w:lang w:val="tr-TR"/>
        </w:rPr>
      </w:pPr>
    </w:p>
    <w:p w14:paraId="2B244FAC" w14:textId="77777777" w:rsidR="00D6796B" w:rsidRPr="00870FF0" w:rsidRDefault="00D6796B" w:rsidP="00463C02">
      <w:pPr>
        <w:pStyle w:val="Correspondencetext"/>
        <w:spacing w:before="120" w:line="240" w:lineRule="auto"/>
        <w:jc w:val="both"/>
        <w:rPr>
          <w:rFonts w:ascii="Arial" w:hAnsi="Arial" w:cs="Arial"/>
          <w:sz w:val="22"/>
          <w:lang w:val="tr-TR"/>
        </w:rPr>
      </w:pPr>
    </w:p>
    <w:p w14:paraId="2B113761" w14:textId="77777777" w:rsidR="00D6796B" w:rsidRPr="00870FF0" w:rsidRDefault="00D6796B" w:rsidP="00463C02">
      <w:pPr>
        <w:pStyle w:val="Correspondencetext"/>
        <w:spacing w:before="120" w:line="240" w:lineRule="auto"/>
        <w:jc w:val="both"/>
        <w:rPr>
          <w:rFonts w:ascii="Arial" w:hAnsi="Arial" w:cs="Arial"/>
          <w:sz w:val="22"/>
          <w:lang w:val="tr-TR"/>
        </w:rPr>
      </w:pPr>
    </w:p>
    <w:p w14:paraId="4E865011" w14:textId="77777777" w:rsidR="00D6796B" w:rsidRPr="00870FF0" w:rsidRDefault="00D6796B" w:rsidP="00463C02">
      <w:pPr>
        <w:pStyle w:val="Correspondencetext"/>
        <w:spacing w:before="120" w:line="240" w:lineRule="auto"/>
        <w:jc w:val="both"/>
        <w:rPr>
          <w:rFonts w:ascii="Arial" w:hAnsi="Arial" w:cs="Arial"/>
          <w:sz w:val="22"/>
          <w:lang w:val="tr-TR"/>
        </w:rPr>
      </w:pPr>
    </w:p>
    <w:p w14:paraId="11BA6F20" w14:textId="77777777" w:rsidR="00525EE5" w:rsidRPr="00870FF0" w:rsidRDefault="00525EE5" w:rsidP="00463C02">
      <w:pPr>
        <w:pStyle w:val="Correspondencetext"/>
        <w:spacing w:before="120" w:line="240" w:lineRule="auto"/>
        <w:jc w:val="both"/>
        <w:rPr>
          <w:rFonts w:ascii="Arial" w:hAnsi="Arial" w:cs="Arial"/>
          <w:sz w:val="22"/>
          <w:lang w:val="tr-TR"/>
        </w:rPr>
      </w:pPr>
    </w:p>
    <w:p w14:paraId="3845D506" w14:textId="77777777" w:rsidR="00525EE5" w:rsidRPr="00870FF0" w:rsidRDefault="00525EE5" w:rsidP="00463C02">
      <w:pPr>
        <w:pStyle w:val="Correspondencetext"/>
        <w:spacing w:before="120" w:line="240" w:lineRule="auto"/>
        <w:jc w:val="both"/>
        <w:rPr>
          <w:rFonts w:ascii="Arial" w:hAnsi="Arial" w:cs="Arial"/>
          <w:sz w:val="22"/>
          <w:lang w:val="tr-TR"/>
        </w:rPr>
      </w:pPr>
    </w:p>
    <w:p w14:paraId="6A0A1C12" w14:textId="77777777" w:rsidR="00D6796B" w:rsidRPr="00870FF0" w:rsidRDefault="00D6796B" w:rsidP="00463C02">
      <w:pPr>
        <w:pStyle w:val="Correspondencetext"/>
        <w:spacing w:before="120" w:line="240" w:lineRule="auto"/>
        <w:jc w:val="both"/>
        <w:rPr>
          <w:rFonts w:ascii="Arial" w:hAnsi="Arial" w:cs="Arial"/>
          <w:sz w:val="22"/>
          <w:lang w:val="tr-TR"/>
        </w:rPr>
      </w:pPr>
    </w:p>
    <w:p w14:paraId="20E3D707" w14:textId="77777777" w:rsidR="00B1690D" w:rsidRPr="00D6796B" w:rsidRDefault="00B1690D" w:rsidP="00B1690D">
      <w:pPr>
        <w:pStyle w:val="Correspondencetext"/>
        <w:jc w:val="center"/>
        <w:rPr>
          <w:rFonts w:asciiTheme="minorHAnsi" w:hAnsiTheme="minorHAnsi" w:cstheme="minorHAnsi"/>
          <w:b/>
          <w:sz w:val="40"/>
          <w:szCs w:val="40"/>
          <w:lang w:val="tr-TR"/>
        </w:rPr>
      </w:pPr>
      <w:r>
        <w:rPr>
          <w:rFonts w:asciiTheme="minorHAnsi" w:hAnsiTheme="minorHAnsi" w:cstheme="minorHAnsi"/>
          <w:b/>
          <w:sz w:val="40"/>
          <w:szCs w:val="40"/>
          <w:lang w:val="tr-TR"/>
        </w:rPr>
        <w:t>FRİMPEKS KİMYA ve ETİKET SANAYİ TİC.</w:t>
      </w:r>
      <w:r w:rsidRPr="00D6796B">
        <w:rPr>
          <w:rFonts w:asciiTheme="minorHAnsi" w:hAnsiTheme="minorHAnsi" w:cstheme="minorHAnsi"/>
          <w:b/>
          <w:sz w:val="40"/>
          <w:szCs w:val="40"/>
          <w:lang w:val="tr-TR"/>
        </w:rPr>
        <w:t xml:space="preserve"> A.Ş</w:t>
      </w:r>
      <w:r>
        <w:rPr>
          <w:rFonts w:asciiTheme="minorHAnsi" w:hAnsiTheme="minorHAnsi" w:cstheme="minorHAnsi"/>
          <w:b/>
          <w:sz w:val="40"/>
          <w:szCs w:val="40"/>
          <w:lang w:val="tr-TR"/>
        </w:rPr>
        <w:t>.</w:t>
      </w:r>
    </w:p>
    <w:p w14:paraId="5FBCDE04" w14:textId="77777777" w:rsidR="00525EE5" w:rsidRPr="00D51E73" w:rsidRDefault="00525EE5" w:rsidP="00BA6684">
      <w:pPr>
        <w:pStyle w:val="Correspondencetext"/>
        <w:spacing w:before="120" w:line="240" w:lineRule="auto"/>
        <w:jc w:val="center"/>
        <w:rPr>
          <w:rFonts w:ascii="Arial" w:hAnsi="Arial" w:cs="Arial"/>
          <w:sz w:val="22"/>
          <w:lang w:val="tr-TR"/>
        </w:rPr>
      </w:pPr>
    </w:p>
    <w:p w14:paraId="6B9E1B50" w14:textId="77777777" w:rsidR="00525EE5" w:rsidRPr="00D51E73" w:rsidRDefault="00525EE5" w:rsidP="00BA6684">
      <w:pPr>
        <w:pStyle w:val="Correspondencetext"/>
        <w:spacing w:before="120" w:line="240" w:lineRule="auto"/>
        <w:jc w:val="center"/>
        <w:rPr>
          <w:rFonts w:ascii="Arial" w:hAnsi="Arial" w:cs="Arial"/>
          <w:sz w:val="22"/>
          <w:lang w:val="tr-TR"/>
        </w:rPr>
      </w:pPr>
    </w:p>
    <w:p w14:paraId="2B8AC06D" w14:textId="77777777" w:rsidR="003D2A94" w:rsidRPr="00D51E73" w:rsidRDefault="000A61D6" w:rsidP="00BA6684">
      <w:pPr>
        <w:pStyle w:val="Correspondencetext"/>
        <w:spacing w:before="120" w:line="240" w:lineRule="auto"/>
        <w:jc w:val="center"/>
        <w:rPr>
          <w:rFonts w:ascii="Arial" w:hAnsi="Arial" w:cs="Arial"/>
          <w:b/>
          <w:sz w:val="22"/>
          <w:lang w:val="tr-TR"/>
        </w:rPr>
      </w:pPr>
      <w:r w:rsidRPr="00D51E73">
        <w:rPr>
          <w:rFonts w:ascii="Arial" w:hAnsi="Arial" w:cs="Arial"/>
          <w:b/>
          <w:sz w:val="22"/>
          <w:lang w:val="tr-TR"/>
        </w:rPr>
        <w:t>İŞ SAĞLIĞI VE GÜVENLİĞİ</w:t>
      </w:r>
      <w:r w:rsidR="00A70732" w:rsidRPr="00D51E73">
        <w:rPr>
          <w:rFonts w:ascii="Arial" w:hAnsi="Arial" w:cs="Arial"/>
          <w:b/>
          <w:sz w:val="22"/>
          <w:lang w:val="tr-TR"/>
        </w:rPr>
        <w:t xml:space="preserve"> ve ÇEVRE</w:t>
      </w:r>
      <w:r w:rsidRPr="00D51E73">
        <w:rPr>
          <w:rFonts w:ascii="Arial" w:hAnsi="Arial" w:cs="Arial"/>
          <w:b/>
          <w:sz w:val="22"/>
          <w:lang w:val="tr-TR"/>
        </w:rPr>
        <w:t xml:space="preserve"> </w:t>
      </w:r>
      <w:r w:rsidR="00D6796B" w:rsidRPr="00D51E73">
        <w:rPr>
          <w:rFonts w:ascii="Arial" w:hAnsi="Arial" w:cs="Arial"/>
          <w:b/>
          <w:sz w:val="22"/>
          <w:lang w:val="tr-TR"/>
        </w:rPr>
        <w:t>ŞARTNAMESİ</w:t>
      </w:r>
    </w:p>
    <w:p w14:paraId="0504F2E3" w14:textId="77777777" w:rsidR="00525EE5" w:rsidRPr="00D51E73" w:rsidRDefault="00525EE5" w:rsidP="00463C02">
      <w:pPr>
        <w:pStyle w:val="Correspondencetext"/>
        <w:spacing w:before="120" w:line="240" w:lineRule="auto"/>
        <w:jc w:val="both"/>
        <w:rPr>
          <w:rFonts w:ascii="Arial" w:hAnsi="Arial" w:cs="Arial"/>
          <w:sz w:val="22"/>
          <w:lang w:val="tr-TR"/>
        </w:rPr>
      </w:pPr>
    </w:p>
    <w:p w14:paraId="29E6A769" w14:textId="77777777" w:rsidR="00525EE5" w:rsidRPr="00D51E73" w:rsidRDefault="00525EE5" w:rsidP="00463C02">
      <w:pPr>
        <w:pStyle w:val="Correspondencetext"/>
        <w:spacing w:before="120" w:line="240" w:lineRule="auto"/>
        <w:jc w:val="both"/>
        <w:rPr>
          <w:rFonts w:ascii="Arial" w:hAnsi="Arial" w:cs="Arial"/>
          <w:sz w:val="22"/>
          <w:lang w:val="tr-TR"/>
        </w:rPr>
      </w:pPr>
    </w:p>
    <w:p w14:paraId="10B142C9" w14:textId="77777777" w:rsidR="00525EE5" w:rsidRPr="00D51E73" w:rsidRDefault="00525EE5" w:rsidP="00463C02">
      <w:pPr>
        <w:pStyle w:val="Correspondencetext"/>
        <w:spacing w:before="120" w:line="240" w:lineRule="auto"/>
        <w:jc w:val="both"/>
        <w:rPr>
          <w:rFonts w:ascii="Arial" w:hAnsi="Arial" w:cs="Arial"/>
          <w:sz w:val="22"/>
          <w:lang w:val="tr-TR"/>
        </w:rPr>
      </w:pPr>
    </w:p>
    <w:p w14:paraId="7B5BD21D" w14:textId="77777777" w:rsidR="00525EE5" w:rsidRPr="00D51E73" w:rsidRDefault="00525EE5" w:rsidP="00463C02">
      <w:pPr>
        <w:pStyle w:val="Correspondencetext"/>
        <w:spacing w:before="120" w:line="240" w:lineRule="auto"/>
        <w:jc w:val="both"/>
        <w:rPr>
          <w:rFonts w:ascii="Arial" w:hAnsi="Arial" w:cs="Arial"/>
          <w:sz w:val="22"/>
          <w:lang w:val="tr-TR"/>
        </w:rPr>
      </w:pPr>
    </w:p>
    <w:p w14:paraId="0C988C1D" w14:textId="77777777" w:rsidR="00525EE5" w:rsidRPr="00D51E73" w:rsidRDefault="00525EE5" w:rsidP="00463C02">
      <w:pPr>
        <w:pStyle w:val="Correspondencetext"/>
        <w:spacing w:before="120" w:line="240" w:lineRule="auto"/>
        <w:jc w:val="both"/>
        <w:rPr>
          <w:rFonts w:ascii="Arial" w:hAnsi="Arial" w:cs="Arial"/>
          <w:sz w:val="22"/>
          <w:lang w:val="tr-TR"/>
        </w:rPr>
      </w:pPr>
    </w:p>
    <w:p w14:paraId="5343E576" w14:textId="77777777" w:rsidR="00525EE5" w:rsidRPr="00D51E73" w:rsidRDefault="00525EE5" w:rsidP="00463C02">
      <w:pPr>
        <w:pStyle w:val="Correspondencetext"/>
        <w:spacing w:before="120" w:line="240" w:lineRule="auto"/>
        <w:jc w:val="both"/>
        <w:rPr>
          <w:rFonts w:ascii="Arial" w:hAnsi="Arial" w:cs="Arial"/>
          <w:sz w:val="22"/>
          <w:lang w:val="tr-TR"/>
        </w:rPr>
      </w:pPr>
    </w:p>
    <w:p w14:paraId="6EC6D128" w14:textId="77777777" w:rsidR="00525EE5" w:rsidRPr="00D51E73" w:rsidRDefault="00525EE5" w:rsidP="00463C02">
      <w:pPr>
        <w:pStyle w:val="Correspondencetext"/>
        <w:spacing w:before="120" w:line="240" w:lineRule="auto"/>
        <w:jc w:val="both"/>
        <w:rPr>
          <w:rFonts w:ascii="Arial" w:hAnsi="Arial" w:cs="Arial"/>
          <w:sz w:val="22"/>
          <w:lang w:val="tr-TR"/>
        </w:rPr>
      </w:pPr>
    </w:p>
    <w:p w14:paraId="5C52DDF2" w14:textId="77777777" w:rsidR="00525EE5" w:rsidRPr="00D51E73" w:rsidRDefault="00525EE5" w:rsidP="00463C02">
      <w:pPr>
        <w:pStyle w:val="Correspondencetext"/>
        <w:spacing w:before="120" w:line="240" w:lineRule="auto"/>
        <w:jc w:val="both"/>
        <w:rPr>
          <w:rFonts w:ascii="Arial" w:hAnsi="Arial" w:cs="Arial"/>
          <w:sz w:val="22"/>
          <w:lang w:val="tr-TR"/>
        </w:rPr>
      </w:pPr>
    </w:p>
    <w:p w14:paraId="721974D6" w14:textId="77777777" w:rsidR="00525EE5" w:rsidRPr="00D51E73" w:rsidRDefault="00525EE5" w:rsidP="00463C02">
      <w:pPr>
        <w:pStyle w:val="Correspondencetext"/>
        <w:spacing w:before="120" w:line="240" w:lineRule="auto"/>
        <w:jc w:val="both"/>
        <w:rPr>
          <w:rFonts w:ascii="Arial" w:hAnsi="Arial" w:cs="Arial"/>
          <w:sz w:val="22"/>
          <w:lang w:val="tr-TR"/>
        </w:rPr>
      </w:pPr>
    </w:p>
    <w:p w14:paraId="55A43379" w14:textId="77777777" w:rsidR="00525EE5" w:rsidRPr="00D51E73" w:rsidRDefault="00525EE5" w:rsidP="00463C02">
      <w:pPr>
        <w:pStyle w:val="Correspondencetext"/>
        <w:spacing w:before="120" w:line="240" w:lineRule="auto"/>
        <w:jc w:val="both"/>
        <w:rPr>
          <w:rFonts w:ascii="Arial" w:hAnsi="Arial" w:cs="Arial"/>
          <w:sz w:val="22"/>
          <w:lang w:val="tr-TR"/>
        </w:rPr>
      </w:pPr>
    </w:p>
    <w:p w14:paraId="17577B02" w14:textId="77777777" w:rsidR="00525EE5" w:rsidRPr="00D51E73" w:rsidRDefault="00525EE5" w:rsidP="00463C02">
      <w:pPr>
        <w:pStyle w:val="Correspondencetext"/>
        <w:spacing w:before="120" w:line="240" w:lineRule="auto"/>
        <w:jc w:val="both"/>
        <w:rPr>
          <w:rFonts w:ascii="Arial" w:hAnsi="Arial" w:cs="Arial"/>
          <w:sz w:val="22"/>
          <w:lang w:val="tr-TR"/>
        </w:rPr>
      </w:pPr>
    </w:p>
    <w:p w14:paraId="1216AB3C" w14:textId="77777777" w:rsidR="004E2AF1" w:rsidRPr="00D51E73" w:rsidRDefault="004E2AF1" w:rsidP="00463C02">
      <w:pPr>
        <w:pStyle w:val="Correspondencetext"/>
        <w:spacing w:before="120" w:line="240" w:lineRule="auto"/>
        <w:jc w:val="both"/>
        <w:rPr>
          <w:rFonts w:ascii="Arial" w:hAnsi="Arial" w:cs="Arial"/>
          <w:sz w:val="22"/>
          <w:lang w:val="tr-TR"/>
        </w:rPr>
      </w:pPr>
    </w:p>
    <w:p w14:paraId="0AB3D66C" w14:textId="77777777" w:rsidR="004E2AF1" w:rsidRDefault="004E2AF1" w:rsidP="00463C02">
      <w:pPr>
        <w:pStyle w:val="Correspondencetext"/>
        <w:spacing w:before="120" w:line="240" w:lineRule="auto"/>
        <w:jc w:val="both"/>
        <w:rPr>
          <w:rFonts w:ascii="Arial" w:hAnsi="Arial" w:cs="Arial"/>
          <w:sz w:val="22"/>
          <w:lang w:val="tr-TR"/>
        </w:rPr>
      </w:pPr>
    </w:p>
    <w:p w14:paraId="399BDE05" w14:textId="77777777" w:rsidR="004E062E" w:rsidRPr="00D51E73" w:rsidRDefault="004E062E" w:rsidP="00463C02">
      <w:pPr>
        <w:pStyle w:val="Correspondencetext"/>
        <w:spacing w:before="120" w:line="240" w:lineRule="auto"/>
        <w:jc w:val="both"/>
        <w:rPr>
          <w:rFonts w:ascii="Arial" w:hAnsi="Arial" w:cs="Arial"/>
          <w:sz w:val="22"/>
          <w:lang w:val="tr-TR"/>
        </w:rPr>
      </w:pPr>
    </w:p>
    <w:p w14:paraId="30359480" w14:textId="77777777" w:rsidR="004E2AF1" w:rsidRPr="00D51E73" w:rsidRDefault="004E2AF1" w:rsidP="00463C02">
      <w:pPr>
        <w:pStyle w:val="Correspondencetext"/>
        <w:spacing w:before="120" w:line="240" w:lineRule="auto"/>
        <w:jc w:val="both"/>
        <w:rPr>
          <w:rFonts w:ascii="Arial" w:hAnsi="Arial" w:cs="Arial"/>
          <w:sz w:val="22"/>
          <w:lang w:val="tr-TR"/>
        </w:rPr>
      </w:pPr>
    </w:p>
    <w:p w14:paraId="128EACDF" w14:textId="77777777" w:rsidR="004E2AF1" w:rsidRPr="00D51E73" w:rsidRDefault="004E2AF1" w:rsidP="00463C02">
      <w:pPr>
        <w:pStyle w:val="Correspondencetext"/>
        <w:spacing w:before="120" w:line="240" w:lineRule="auto"/>
        <w:jc w:val="both"/>
        <w:rPr>
          <w:rFonts w:ascii="Arial" w:hAnsi="Arial" w:cs="Arial"/>
          <w:sz w:val="22"/>
          <w:lang w:val="tr-TR"/>
        </w:rPr>
      </w:pPr>
    </w:p>
    <w:p w14:paraId="068AAD99" w14:textId="77777777" w:rsidR="004E2AF1" w:rsidRPr="00D51E73" w:rsidRDefault="004E2AF1" w:rsidP="00463C02">
      <w:pPr>
        <w:pStyle w:val="Correspondencetext"/>
        <w:spacing w:before="120" w:line="240" w:lineRule="auto"/>
        <w:jc w:val="both"/>
        <w:rPr>
          <w:rFonts w:ascii="Arial" w:hAnsi="Arial" w:cs="Arial"/>
          <w:sz w:val="22"/>
          <w:lang w:val="tr-TR"/>
        </w:rPr>
      </w:pPr>
    </w:p>
    <w:p w14:paraId="11327E1B" w14:textId="77777777" w:rsidR="004E2AF1" w:rsidRPr="00D51E73" w:rsidRDefault="004E2AF1" w:rsidP="00463C02">
      <w:pPr>
        <w:pStyle w:val="Correspondencetext"/>
        <w:spacing w:before="120" w:line="240" w:lineRule="auto"/>
        <w:jc w:val="both"/>
        <w:rPr>
          <w:rFonts w:ascii="Arial" w:hAnsi="Arial" w:cs="Arial"/>
          <w:sz w:val="22"/>
          <w:lang w:val="tr-TR"/>
        </w:rPr>
      </w:pPr>
    </w:p>
    <w:p w14:paraId="591C9C23" w14:textId="77777777" w:rsidR="009506B4" w:rsidRPr="00D51E73" w:rsidRDefault="009506B4" w:rsidP="00463C02">
      <w:pPr>
        <w:pStyle w:val="Style31"/>
        <w:widowControl/>
        <w:numPr>
          <w:ilvl w:val="0"/>
          <w:numId w:val="11"/>
        </w:numPr>
        <w:spacing w:before="120" w:line="240" w:lineRule="auto"/>
        <w:ind w:left="284" w:hanging="284"/>
        <w:rPr>
          <w:rFonts w:ascii="Arial" w:hAnsi="Arial" w:cs="Arial"/>
          <w:b/>
          <w:sz w:val="22"/>
          <w:szCs w:val="22"/>
        </w:rPr>
      </w:pPr>
      <w:r w:rsidRPr="00D51E73">
        <w:rPr>
          <w:rFonts w:ascii="Arial" w:hAnsi="Arial" w:cs="Arial"/>
          <w:b/>
          <w:sz w:val="22"/>
          <w:szCs w:val="22"/>
        </w:rPr>
        <w:lastRenderedPageBreak/>
        <w:t>AMAÇ</w:t>
      </w:r>
    </w:p>
    <w:p w14:paraId="399ECBBF" w14:textId="77777777" w:rsidR="009506B4" w:rsidRPr="00D51E73" w:rsidRDefault="00DD0134" w:rsidP="00463C02">
      <w:pPr>
        <w:pStyle w:val="Style31"/>
        <w:widowControl/>
        <w:spacing w:before="120" w:line="240" w:lineRule="auto"/>
        <w:rPr>
          <w:rStyle w:val="FontStyle88"/>
          <w:rFonts w:ascii="Arial" w:hAnsi="Arial" w:cs="Arial"/>
          <w:sz w:val="22"/>
          <w:szCs w:val="22"/>
        </w:rPr>
      </w:pPr>
      <w:r w:rsidRPr="00D51E73">
        <w:rPr>
          <w:rFonts w:ascii="Arial" w:hAnsi="Arial" w:cs="Arial"/>
          <w:sz w:val="22"/>
          <w:szCs w:val="22"/>
        </w:rPr>
        <w:t xml:space="preserve">Bu şartname </w:t>
      </w:r>
      <w:r w:rsidR="00B1690D">
        <w:rPr>
          <w:rFonts w:ascii="Arial" w:hAnsi="Arial" w:cs="Arial"/>
          <w:sz w:val="22"/>
          <w:szCs w:val="22"/>
        </w:rPr>
        <w:t>Frimpeks</w:t>
      </w:r>
      <w:r w:rsidR="0066573E" w:rsidRPr="00D51E73">
        <w:rPr>
          <w:rFonts w:ascii="Arial" w:hAnsi="Arial" w:cs="Arial"/>
          <w:sz w:val="22"/>
          <w:szCs w:val="22"/>
        </w:rPr>
        <w:t xml:space="preserve"> fabrika sahasında</w:t>
      </w:r>
      <w:r w:rsidR="00042811" w:rsidRPr="00D51E73">
        <w:rPr>
          <w:rFonts w:ascii="Arial" w:hAnsi="Arial" w:cs="Arial"/>
          <w:sz w:val="22"/>
          <w:szCs w:val="22"/>
        </w:rPr>
        <w:t xml:space="preserve"> görev alacak yüklenici,</w:t>
      </w:r>
      <w:r w:rsidR="009506B4" w:rsidRPr="00D51E73">
        <w:rPr>
          <w:rFonts w:ascii="Arial" w:hAnsi="Arial" w:cs="Arial"/>
          <w:sz w:val="22"/>
          <w:szCs w:val="22"/>
        </w:rPr>
        <w:t xml:space="preserve"> alt </w:t>
      </w:r>
      <w:r w:rsidR="00042811" w:rsidRPr="00D51E73">
        <w:rPr>
          <w:rFonts w:ascii="Arial" w:hAnsi="Arial" w:cs="Arial"/>
          <w:sz w:val="22"/>
          <w:szCs w:val="22"/>
        </w:rPr>
        <w:t>işveren veya geçici süreli işverenler için</w:t>
      </w:r>
      <w:r w:rsidR="00D20301" w:rsidRPr="00D51E73">
        <w:rPr>
          <w:rFonts w:ascii="Arial" w:hAnsi="Arial" w:cs="Arial"/>
          <w:sz w:val="22"/>
          <w:szCs w:val="22"/>
        </w:rPr>
        <w:t xml:space="preserve"> uyulması gereken kuralları belirtmektedir.</w:t>
      </w:r>
    </w:p>
    <w:p w14:paraId="1BFB40D8" w14:textId="77777777" w:rsidR="009506B4" w:rsidRPr="00D51E73" w:rsidRDefault="00D20301" w:rsidP="00463C02">
      <w:pPr>
        <w:pStyle w:val="Style31"/>
        <w:widowControl/>
        <w:numPr>
          <w:ilvl w:val="0"/>
          <w:numId w:val="11"/>
        </w:numPr>
        <w:spacing w:before="120" w:line="240" w:lineRule="auto"/>
        <w:ind w:left="284" w:hanging="284"/>
        <w:rPr>
          <w:rFonts w:ascii="Arial" w:hAnsi="Arial" w:cs="Arial"/>
          <w:b/>
          <w:sz w:val="22"/>
          <w:szCs w:val="22"/>
        </w:rPr>
      </w:pPr>
      <w:r w:rsidRPr="00D51E73">
        <w:rPr>
          <w:rFonts w:ascii="Arial" w:hAnsi="Arial" w:cs="Arial"/>
          <w:b/>
          <w:sz w:val="22"/>
          <w:szCs w:val="22"/>
        </w:rPr>
        <w:t>TANIMLAR</w:t>
      </w:r>
    </w:p>
    <w:p w14:paraId="10F36BDF" w14:textId="77777777" w:rsidR="009506B4" w:rsidRPr="00D51E73" w:rsidRDefault="00817859" w:rsidP="00463C02">
      <w:pPr>
        <w:pStyle w:val="Style31"/>
        <w:widowControl/>
        <w:spacing w:before="120" w:line="240" w:lineRule="auto"/>
        <w:rPr>
          <w:rStyle w:val="FontStyle88"/>
          <w:rFonts w:ascii="Arial" w:hAnsi="Arial" w:cs="Arial"/>
          <w:sz w:val="22"/>
          <w:szCs w:val="22"/>
        </w:rPr>
      </w:pPr>
      <w:r w:rsidRPr="00D51E73">
        <w:rPr>
          <w:rStyle w:val="FontStyle88"/>
          <w:rFonts w:ascii="Arial" w:hAnsi="Arial" w:cs="Arial"/>
          <w:b/>
          <w:sz w:val="22"/>
          <w:szCs w:val="22"/>
        </w:rPr>
        <w:t>İşveren</w:t>
      </w:r>
      <w:r w:rsidRPr="00D51E73">
        <w:rPr>
          <w:rStyle w:val="FontStyle88"/>
          <w:rFonts w:ascii="Arial" w:hAnsi="Arial" w:cs="Arial"/>
          <w:sz w:val="22"/>
          <w:szCs w:val="22"/>
        </w:rPr>
        <w:t xml:space="preserve">: </w:t>
      </w:r>
      <w:r w:rsidR="00B1690D">
        <w:rPr>
          <w:rStyle w:val="FontStyle88"/>
          <w:rFonts w:ascii="Arial" w:hAnsi="Arial" w:cs="Arial"/>
          <w:sz w:val="22"/>
          <w:szCs w:val="22"/>
        </w:rPr>
        <w:t>Frimpeks Kimya ve Etiket Sanayi Tic. A.Ş.</w:t>
      </w:r>
    </w:p>
    <w:p w14:paraId="657E15D6" w14:textId="77777777" w:rsidR="009506B4" w:rsidRPr="00D51E73" w:rsidRDefault="00817859" w:rsidP="00463C02">
      <w:pPr>
        <w:pStyle w:val="GdeMetniGirintisi3"/>
        <w:spacing w:before="120"/>
        <w:rPr>
          <w:rFonts w:ascii="Arial" w:hAnsi="Arial" w:cs="Arial"/>
          <w:color w:val="000000"/>
          <w:sz w:val="22"/>
          <w:szCs w:val="22"/>
        </w:rPr>
      </w:pPr>
      <w:r w:rsidRPr="00D51E73">
        <w:rPr>
          <w:rFonts w:ascii="Arial" w:hAnsi="Arial" w:cs="Arial"/>
          <w:b/>
          <w:bCs/>
          <w:color w:val="000000"/>
          <w:sz w:val="22"/>
          <w:szCs w:val="22"/>
        </w:rPr>
        <w:t xml:space="preserve">Yüklenici: </w:t>
      </w:r>
      <w:r w:rsidRPr="00D51E73">
        <w:rPr>
          <w:rFonts w:ascii="Arial" w:hAnsi="Arial" w:cs="Arial"/>
          <w:color w:val="000000"/>
          <w:sz w:val="22"/>
          <w:szCs w:val="22"/>
        </w:rPr>
        <w:t>Belirli bir işi belirli bir şartnameye uygun olarak, belirli bir bedel karşılığında ve genellikle önceden tanımlanmış bir süre zar</w:t>
      </w:r>
      <w:r w:rsidR="000F4101">
        <w:rPr>
          <w:rFonts w:ascii="Arial" w:hAnsi="Arial" w:cs="Arial"/>
          <w:color w:val="000000"/>
          <w:sz w:val="22"/>
          <w:szCs w:val="22"/>
        </w:rPr>
        <w:t>fında gerçekleştirmek üzere FRİMPEKS</w:t>
      </w:r>
      <w:r w:rsidRPr="00D51E73">
        <w:rPr>
          <w:rFonts w:ascii="Arial" w:hAnsi="Arial" w:cs="Arial"/>
          <w:color w:val="000000"/>
          <w:sz w:val="22"/>
          <w:szCs w:val="22"/>
        </w:rPr>
        <w:t xml:space="preserve"> ile sözleşme imzalayan gerçek veya tüzel kişi. </w:t>
      </w:r>
    </w:p>
    <w:p w14:paraId="3118AC0D" w14:textId="77777777" w:rsidR="0008429A" w:rsidRPr="00D51E73" w:rsidRDefault="00D20301" w:rsidP="00463C02">
      <w:pPr>
        <w:pStyle w:val="ListeParagraf"/>
        <w:numPr>
          <w:ilvl w:val="0"/>
          <w:numId w:val="11"/>
        </w:numPr>
        <w:autoSpaceDE w:val="0"/>
        <w:autoSpaceDN w:val="0"/>
        <w:adjustRightInd w:val="0"/>
        <w:spacing w:before="120" w:line="240" w:lineRule="auto"/>
        <w:ind w:left="284" w:hanging="284"/>
        <w:jc w:val="both"/>
        <w:rPr>
          <w:rFonts w:ascii="Arial" w:hAnsi="Arial" w:cs="Arial"/>
          <w:b/>
          <w:color w:val="000000"/>
          <w:sz w:val="22"/>
          <w:lang w:val="tr-TR"/>
        </w:rPr>
      </w:pPr>
      <w:r w:rsidRPr="00D51E73">
        <w:rPr>
          <w:rFonts w:ascii="Arial" w:hAnsi="Arial" w:cs="Arial"/>
          <w:b/>
          <w:color w:val="000000"/>
          <w:sz w:val="22"/>
          <w:lang w:val="tr-TR"/>
        </w:rPr>
        <w:t xml:space="preserve">UYULMASI GEREKEN MEVZUATIN </w:t>
      </w:r>
    </w:p>
    <w:p w14:paraId="1A8D4B7D" w14:textId="77777777" w:rsidR="0066573E"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6331 Sayılı İş Sağlığı ve Güvenliği Kanunu</w:t>
      </w:r>
    </w:p>
    <w:p w14:paraId="3995A8F1"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4857 Sayılı İş Kanunu</w:t>
      </w:r>
    </w:p>
    <w:p w14:paraId="3D7EF7AC"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1593 Sayılı Umumi Hıfzısıhha Kanunu</w:t>
      </w:r>
    </w:p>
    <w:p w14:paraId="4AF05E52" w14:textId="77777777" w:rsidR="00CC7893"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5510 Sayılı Sosyal Sigortalar ve Genel Sağlık Sigortası Kanunu</w:t>
      </w:r>
    </w:p>
    <w:p w14:paraId="025F4BA8" w14:textId="77777777" w:rsidR="0066573E"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Çalışanlarin Patlayıcı Ortamların Tehlikelerinden Korunması Hakkında Yönetmelik</w:t>
      </w:r>
    </w:p>
    <w:p w14:paraId="1CE613AC"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Yapı İşlerinde İş Sağlığı ve Güvenliği Yönetmeliği</w:t>
      </w:r>
    </w:p>
    <w:p w14:paraId="418D6456"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Alt İşverenlik Yönetmeliği</w:t>
      </w:r>
    </w:p>
    <w:p w14:paraId="684F0038"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Basınçlı Ekipmanlar Yönetmeliği</w:t>
      </w:r>
    </w:p>
    <w:p w14:paraId="39C86166"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Basit Basınçlı Kaplar Yönetmeliği</w:t>
      </w:r>
    </w:p>
    <w:p w14:paraId="574D65F6"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Binaların Yangından Korunması Hakkında Yönetmelik</w:t>
      </w:r>
    </w:p>
    <w:p w14:paraId="4F4D7B63"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Çalışanların İş Sağlığı ve Güvenliği Eğitimlerinin Usul ve Esasları Hakkında Yönetmelik</w:t>
      </w:r>
    </w:p>
    <w:p w14:paraId="6A8369D1"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Ekranlı Araçlarla Çalışmalarda Sağlık ve Güvenlik Önlemleri Hakkında Yönetmelik</w:t>
      </w:r>
    </w:p>
    <w:p w14:paraId="4E7F637F"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Elle Taşıma İşleri Yönetmeliği</w:t>
      </w:r>
    </w:p>
    <w:p w14:paraId="0818E08C"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Güvenlik ve Sağlık İşaretleri Yönetmeliği</w:t>
      </w:r>
    </w:p>
    <w:p w14:paraId="3D6B136E"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İş Ekipmanlarının Kullanımında Sağlık Ve Güvenlik Şartları Yönetmeliği</w:t>
      </w:r>
    </w:p>
    <w:p w14:paraId="4FD5421F"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İşyeri Bina ve Eklentilerinde Alınacak Sağlık ve Güvenlik Önlemlerine İlişkin Yönetmelik</w:t>
      </w:r>
    </w:p>
    <w:p w14:paraId="43566CF6"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Kimyasal Maddelerle Çalışmalarda Sağlık ve Güvenlik Önlemleri Hakkında Yönetmelik</w:t>
      </w:r>
    </w:p>
    <w:p w14:paraId="659F0111"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Kişisel Koruyucu Donanım Yönetmeliği</w:t>
      </w:r>
    </w:p>
    <w:p w14:paraId="1FF8D201" w14:textId="77777777" w:rsidR="009506B4" w:rsidRPr="00D51E73" w:rsidRDefault="00D20301" w:rsidP="00463C02">
      <w:pPr>
        <w:pStyle w:val="ListeParagraf"/>
        <w:numPr>
          <w:ilvl w:val="0"/>
          <w:numId w:val="24"/>
        </w:num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Kişisel Koruyucu Donanımların İşyerlerinde Kullanılması Hakkında Yönetmelik</w:t>
      </w:r>
    </w:p>
    <w:p w14:paraId="279D2843" w14:textId="77777777" w:rsidR="009506B4" w:rsidRPr="00D51E73" w:rsidRDefault="00DD0134" w:rsidP="00463C02">
      <w:pPr>
        <w:pStyle w:val="ListeParagraf"/>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Ve sair tüm ilgili mevzuat</w:t>
      </w:r>
    </w:p>
    <w:p w14:paraId="531E5925" w14:textId="77777777" w:rsidR="00BA6684" w:rsidRPr="00D51E73" w:rsidRDefault="00BA6684" w:rsidP="00463C02">
      <w:pPr>
        <w:pStyle w:val="ListeParagraf"/>
        <w:autoSpaceDE w:val="0"/>
        <w:autoSpaceDN w:val="0"/>
        <w:adjustRightInd w:val="0"/>
        <w:spacing w:before="120" w:line="240" w:lineRule="auto"/>
        <w:jc w:val="both"/>
        <w:rPr>
          <w:rFonts w:ascii="Arial" w:hAnsi="Arial" w:cs="Arial"/>
          <w:color w:val="000000"/>
          <w:sz w:val="22"/>
          <w:lang w:val="tr-TR"/>
        </w:rPr>
      </w:pPr>
    </w:p>
    <w:p w14:paraId="4E4ED33B" w14:textId="77777777" w:rsidR="009506B4" w:rsidRPr="00D51E73" w:rsidRDefault="00D20301" w:rsidP="00463C02">
      <w:pPr>
        <w:pStyle w:val="ListeParagraf"/>
        <w:numPr>
          <w:ilvl w:val="0"/>
          <w:numId w:val="11"/>
        </w:numPr>
        <w:autoSpaceDE w:val="0"/>
        <w:autoSpaceDN w:val="0"/>
        <w:adjustRightInd w:val="0"/>
        <w:spacing w:before="120" w:line="240" w:lineRule="auto"/>
        <w:ind w:left="284" w:hanging="284"/>
        <w:jc w:val="both"/>
        <w:rPr>
          <w:rFonts w:ascii="Arial" w:hAnsi="Arial" w:cs="Arial"/>
          <w:b/>
          <w:color w:val="000000"/>
          <w:sz w:val="22"/>
          <w:lang w:val="tr-TR"/>
        </w:rPr>
      </w:pPr>
      <w:r w:rsidRPr="00D51E73">
        <w:rPr>
          <w:rFonts w:ascii="Arial" w:hAnsi="Arial" w:cs="Arial"/>
          <w:b/>
          <w:color w:val="000000"/>
          <w:sz w:val="22"/>
          <w:lang w:val="tr-TR"/>
        </w:rPr>
        <w:t>FABRİKAYA GİRİŞ</w:t>
      </w:r>
    </w:p>
    <w:p w14:paraId="410A62C3" w14:textId="77777777" w:rsidR="009506B4" w:rsidRPr="00D51E73" w:rsidRDefault="009506B4" w:rsidP="00463C02">
      <w:pPr>
        <w:pStyle w:val="Style37"/>
        <w:widowControl/>
        <w:spacing w:before="120" w:line="240" w:lineRule="auto"/>
        <w:ind w:firstLine="0"/>
        <w:rPr>
          <w:rStyle w:val="FontStyle88"/>
          <w:rFonts w:ascii="Arial" w:hAnsi="Arial" w:cs="Arial"/>
          <w:sz w:val="22"/>
          <w:szCs w:val="22"/>
        </w:rPr>
      </w:pPr>
      <w:r w:rsidRPr="00D51E73">
        <w:rPr>
          <w:rStyle w:val="FontStyle88"/>
          <w:rFonts w:ascii="Arial" w:hAnsi="Arial" w:cs="Arial"/>
          <w:sz w:val="22"/>
          <w:szCs w:val="22"/>
        </w:rPr>
        <w:t>Fabrikaya giri</w:t>
      </w:r>
      <w:r w:rsidRPr="00D51E73">
        <w:rPr>
          <w:rStyle w:val="FontStyle85"/>
          <w:rFonts w:ascii="Arial" w:hAnsi="Arial" w:cs="Arial"/>
          <w:sz w:val="22"/>
          <w:szCs w:val="22"/>
        </w:rPr>
        <w:t xml:space="preserve">ş </w:t>
      </w:r>
      <w:r w:rsidRPr="00D51E73">
        <w:rPr>
          <w:rStyle w:val="FontStyle88"/>
          <w:rFonts w:ascii="Arial" w:hAnsi="Arial" w:cs="Arial"/>
          <w:sz w:val="22"/>
          <w:szCs w:val="22"/>
        </w:rPr>
        <w:t>izne ba</w:t>
      </w:r>
      <w:r w:rsidRPr="00D51E73">
        <w:rPr>
          <w:rStyle w:val="FontStyle85"/>
          <w:rFonts w:ascii="Arial" w:hAnsi="Arial" w:cs="Arial"/>
          <w:sz w:val="22"/>
          <w:szCs w:val="22"/>
        </w:rPr>
        <w:t>ğ</w:t>
      </w:r>
      <w:r w:rsidRPr="00D51E73">
        <w:rPr>
          <w:rStyle w:val="FontStyle88"/>
          <w:rFonts w:ascii="Arial" w:hAnsi="Arial" w:cs="Arial"/>
          <w:sz w:val="22"/>
          <w:szCs w:val="22"/>
        </w:rPr>
        <w:t xml:space="preserve">lıdır. </w:t>
      </w:r>
      <w:r w:rsidR="006C78E6" w:rsidRPr="00D51E73">
        <w:rPr>
          <w:rStyle w:val="FontStyle88"/>
          <w:rFonts w:ascii="Arial" w:hAnsi="Arial" w:cs="Arial"/>
          <w:sz w:val="22"/>
          <w:szCs w:val="22"/>
        </w:rPr>
        <w:t>Yüklenici işe başlamadan en az bir</w:t>
      </w:r>
      <w:r w:rsidR="00FB0FE0" w:rsidRPr="00D51E73">
        <w:rPr>
          <w:rStyle w:val="FontStyle88"/>
          <w:rFonts w:ascii="Arial" w:hAnsi="Arial" w:cs="Arial"/>
          <w:sz w:val="22"/>
          <w:szCs w:val="22"/>
        </w:rPr>
        <w:t xml:space="preserve"> iş</w:t>
      </w:r>
      <w:r w:rsidR="006C78E6" w:rsidRPr="00D51E73">
        <w:rPr>
          <w:rStyle w:val="FontStyle88"/>
          <w:rFonts w:ascii="Arial" w:hAnsi="Arial" w:cs="Arial"/>
          <w:sz w:val="22"/>
          <w:szCs w:val="22"/>
        </w:rPr>
        <w:t xml:space="preserve"> gün</w:t>
      </w:r>
      <w:r w:rsidR="00FB0FE0" w:rsidRPr="00D51E73">
        <w:rPr>
          <w:rStyle w:val="FontStyle88"/>
          <w:rFonts w:ascii="Arial" w:hAnsi="Arial" w:cs="Arial"/>
          <w:sz w:val="22"/>
          <w:szCs w:val="22"/>
        </w:rPr>
        <w:t>ü</w:t>
      </w:r>
      <w:r w:rsidR="006C78E6" w:rsidRPr="00D51E73">
        <w:rPr>
          <w:rStyle w:val="FontStyle88"/>
          <w:rFonts w:ascii="Arial" w:hAnsi="Arial" w:cs="Arial"/>
          <w:sz w:val="22"/>
          <w:szCs w:val="22"/>
        </w:rPr>
        <w:t xml:space="preserve"> önce aşağıdaki evrakları </w:t>
      </w:r>
      <w:r w:rsidR="00B1690D">
        <w:rPr>
          <w:rStyle w:val="FontStyle88"/>
          <w:rFonts w:ascii="Arial" w:hAnsi="Arial" w:cs="Arial"/>
          <w:sz w:val="22"/>
          <w:szCs w:val="22"/>
        </w:rPr>
        <w:t>FRİMPEKS’e</w:t>
      </w:r>
      <w:r w:rsidR="006C78E6" w:rsidRPr="00D51E73">
        <w:rPr>
          <w:rStyle w:val="FontStyle88"/>
          <w:rFonts w:ascii="Arial" w:hAnsi="Arial" w:cs="Arial"/>
          <w:sz w:val="22"/>
          <w:szCs w:val="22"/>
        </w:rPr>
        <w:t xml:space="preserve"> iletmek zorundadır. İletim mail yoluyla yapılabilir. Her bir çalışanın dosyası ayrı olarak hazırlanır.</w:t>
      </w:r>
    </w:p>
    <w:p w14:paraId="467BB4FF" w14:textId="77777777" w:rsidR="007704E6" w:rsidRPr="00D51E73" w:rsidRDefault="00D20301" w:rsidP="00463C02">
      <w:pPr>
        <w:pStyle w:val="ListParagraph1"/>
        <w:numPr>
          <w:ilvl w:val="0"/>
          <w:numId w:val="14"/>
        </w:numPr>
        <w:spacing w:before="120" w:after="0" w:line="240" w:lineRule="auto"/>
        <w:ind w:left="284" w:hanging="284"/>
        <w:jc w:val="both"/>
        <w:rPr>
          <w:rFonts w:ascii="Arial" w:hAnsi="Arial" w:cs="Arial"/>
        </w:rPr>
      </w:pPr>
      <w:r w:rsidRPr="00D51E73">
        <w:rPr>
          <w:rFonts w:ascii="Arial" w:hAnsi="Arial" w:cs="Arial"/>
          <w:u w:val="single"/>
        </w:rPr>
        <w:t>İş yapım yöntemi:</w:t>
      </w:r>
      <w:r w:rsidRPr="00D51E73">
        <w:rPr>
          <w:rFonts w:ascii="Arial" w:hAnsi="Arial" w:cs="Arial"/>
        </w:rPr>
        <w:t xml:space="preserve"> Yüklenici; yapılacak işin nasıl, hangi ekipmanlarla ve kaç kişilik bir ekiple yapacağını iş yapım yöntemi ile yazılı olarak </w:t>
      </w:r>
      <w:r w:rsidR="00B1690D">
        <w:rPr>
          <w:rFonts w:ascii="Arial" w:hAnsi="Arial" w:cs="Arial"/>
        </w:rPr>
        <w:t xml:space="preserve">Firmpeks’e </w:t>
      </w:r>
      <w:r w:rsidRPr="00D51E73">
        <w:rPr>
          <w:rFonts w:ascii="Arial" w:hAnsi="Arial" w:cs="Arial"/>
        </w:rPr>
        <w:t xml:space="preserve">sunar. </w:t>
      </w:r>
    </w:p>
    <w:p w14:paraId="12DB7288" w14:textId="77777777" w:rsidR="007704E6" w:rsidRPr="00D51E73" w:rsidRDefault="00D20301" w:rsidP="00463C02">
      <w:pPr>
        <w:pStyle w:val="ListParagraph1"/>
        <w:numPr>
          <w:ilvl w:val="0"/>
          <w:numId w:val="14"/>
        </w:numPr>
        <w:spacing w:before="120" w:after="0" w:line="240" w:lineRule="auto"/>
        <w:ind w:left="284" w:hanging="284"/>
        <w:jc w:val="both"/>
        <w:rPr>
          <w:rFonts w:ascii="Arial" w:hAnsi="Arial" w:cs="Arial"/>
        </w:rPr>
      </w:pPr>
      <w:r w:rsidRPr="00D51E73">
        <w:rPr>
          <w:rFonts w:ascii="Arial" w:hAnsi="Arial" w:cs="Arial"/>
          <w:u w:val="single"/>
        </w:rPr>
        <w:t>Risk değerlendirme çalışması:</w:t>
      </w:r>
      <w:r w:rsidRPr="00D51E73">
        <w:rPr>
          <w:rFonts w:ascii="Arial" w:hAnsi="Arial" w:cs="Arial"/>
        </w:rPr>
        <w:t xml:space="preserve"> Yüklenici risk değerlendirme ekibi, yapılacak işin bulunduğu alanda gerekli kontrolleri yapıp iş yapım yöntemine paralel risk değerlendirme formunu oluşturarak </w:t>
      </w:r>
      <w:r w:rsidR="00B1690D">
        <w:rPr>
          <w:rFonts w:ascii="Arial" w:hAnsi="Arial" w:cs="Arial"/>
        </w:rPr>
        <w:t>Frimpeks’e</w:t>
      </w:r>
      <w:r w:rsidRPr="00D51E73">
        <w:rPr>
          <w:rFonts w:ascii="Arial" w:hAnsi="Arial" w:cs="Arial"/>
        </w:rPr>
        <w:t xml:space="preserve"> teslim eder.</w:t>
      </w:r>
    </w:p>
    <w:p w14:paraId="07C5815C" w14:textId="77777777" w:rsidR="007704E6" w:rsidRPr="00D51E73" w:rsidRDefault="006C78E6" w:rsidP="00463C02">
      <w:pPr>
        <w:pStyle w:val="ListParagraph1"/>
        <w:numPr>
          <w:ilvl w:val="0"/>
          <w:numId w:val="14"/>
        </w:numPr>
        <w:spacing w:before="120" w:after="0" w:line="240" w:lineRule="auto"/>
        <w:ind w:left="284" w:hanging="284"/>
        <w:jc w:val="both"/>
        <w:rPr>
          <w:rFonts w:ascii="Arial" w:hAnsi="Arial" w:cs="Arial"/>
        </w:rPr>
      </w:pPr>
      <w:r w:rsidRPr="00D51E73">
        <w:rPr>
          <w:rFonts w:ascii="Arial" w:hAnsi="Arial" w:cs="Arial"/>
          <w:u w:val="single"/>
        </w:rPr>
        <w:t>Geçici Görevlendirme Yazısı:</w:t>
      </w:r>
      <w:r w:rsidRPr="00D51E73">
        <w:rPr>
          <w:rFonts w:ascii="Arial" w:hAnsi="Arial" w:cs="Arial"/>
        </w:rPr>
        <w:t xml:space="preserve"> </w:t>
      </w:r>
      <w:r w:rsidR="007704E6" w:rsidRPr="00D51E73">
        <w:rPr>
          <w:rFonts w:ascii="Arial" w:hAnsi="Arial" w:cs="Arial"/>
        </w:rPr>
        <w:t>Yüklenici temsilcisi</w:t>
      </w:r>
      <w:r w:rsidRPr="00D51E73">
        <w:rPr>
          <w:rFonts w:ascii="Arial" w:hAnsi="Arial" w:cs="Arial"/>
        </w:rPr>
        <w:t xml:space="preserve"> ve çalış</w:t>
      </w:r>
      <w:r w:rsidR="007704E6" w:rsidRPr="00D51E73">
        <w:rPr>
          <w:rFonts w:ascii="Arial" w:hAnsi="Arial" w:cs="Arial"/>
        </w:rPr>
        <w:t>anın ıslak imzalarının olduğu,</w:t>
      </w:r>
      <w:r w:rsidRPr="00D51E73">
        <w:rPr>
          <w:rFonts w:ascii="Arial" w:hAnsi="Arial" w:cs="Arial"/>
        </w:rPr>
        <w:t xml:space="preserve"> çalışma tarihi, görevlerin ve çalışma detaylarının belirtildiği yazı. Bu yazıda firmanın yapacağı iş sırasında kendi elemanlarından görevlendirdiği ve işin süresince işe nezaret edecek teknik sorumlu belirtilir ve iletişim numaraları yazılır.</w:t>
      </w:r>
    </w:p>
    <w:p w14:paraId="3F005182" w14:textId="77777777" w:rsidR="007704E6" w:rsidRPr="00D51E73" w:rsidRDefault="006C78E6" w:rsidP="00463C02">
      <w:pPr>
        <w:pStyle w:val="ListParagraph1"/>
        <w:numPr>
          <w:ilvl w:val="0"/>
          <w:numId w:val="14"/>
        </w:numPr>
        <w:spacing w:before="120" w:after="0" w:line="240" w:lineRule="auto"/>
        <w:ind w:left="284" w:hanging="284"/>
        <w:jc w:val="both"/>
        <w:rPr>
          <w:rFonts w:ascii="Arial" w:hAnsi="Arial" w:cs="Arial"/>
        </w:rPr>
      </w:pPr>
      <w:r w:rsidRPr="00D51E73">
        <w:rPr>
          <w:rFonts w:ascii="Arial" w:hAnsi="Arial" w:cs="Arial"/>
          <w:u w:val="single"/>
        </w:rPr>
        <w:t>SGK Hizmet Dökümü:</w:t>
      </w:r>
      <w:r w:rsidRPr="00D51E73">
        <w:rPr>
          <w:rFonts w:ascii="Arial" w:hAnsi="Arial" w:cs="Arial"/>
        </w:rPr>
        <w:t xml:space="preserve"> Çalışanların isminin yazıldığı</w:t>
      </w:r>
      <w:r w:rsidR="007704E6" w:rsidRPr="00D51E73">
        <w:rPr>
          <w:rFonts w:ascii="Arial" w:hAnsi="Arial" w:cs="Arial"/>
        </w:rPr>
        <w:t xml:space="preserve"> son aya ait SGK hizmet dökümü.</w:t>
      </w:r>
    </w:p>
    <w:p w14:paraId="0A43ACB7" w14:textId="77777777" w:rsidR="007704E6" w:rsidRPr="00D51E73" w:rsidRDefault="006C78E6" w:rsidP="00463C02">
      <w:pPr>
        <w:pStyle w:val="ListParagraph1"/>
        <w:numPr>
          <w:ilvl w:val="0"/>
          <w:numId w:val="14"/>
        </w:numPr>
        <w:spacing w:before="120" w:after="0" w:line="240" w:lineRule="auto"/>
        <w:ind w:left="284" w:hanging="284"/>
        <w:jc w:val="both"/>
        <w:rPr>
          <w:rFonts w:ascii="Arial" w:hAnsi="Arial" w:cs="Arial"/>
        </w:rPr>
      </w:pPr>
      <w:r w:rsidRPr="00D51E73">
        <w:rPr>
          <w:rFonts w:ascii="Arial" w:hAnsi="Arial" w:cs="Arial"/>
          <w:u w:val="single"/>
        </w:rPr>
        <w:t>Sigortalı İşe Giriş Bildirgesi</w:t>
      </w:r>
    </w:p>
    <w:p w14:paraId="61459CB4" w14:textId="77777777" w:rsidR="007704E6" w:rsidRPr="00D51E73" w:rsidRDefault="006C78E6" w:rsidP="00463C02">
      <w:pPr>
        <w:pStyle w:val="ListParagraph1"/>
        <w:numPr>
          <w:ilvl w:val="0"/>
          <w:numId w:val="14"/>
        </w:numPr>
        <w:spacing w:before="120" w:after="0" w:line="240" w:lineRule="auto"/>
        <w:ind w:left="284" w:hanging="284"/>
        <w:jc w:val="both"/>
        <w:rPr>
          <w:rFonts w:ascii="Arial" w:hAnsi="Arial" w:cs="Arial"/>
        </w:rPr>
      </w:pPr>
      <w:r w:rsidRPr="00D51E73">
        <w:rPr>
          <w:rFonts w:ascii="Arial" w:hAnsi="Arial" w:cs="Arial"/>
          <w:u w:val="single"/>
        </w:rPr>
        <w:lastRenderedPageBreak/>
        <w:t>Mesleki Yeterlilik Belgesi:</w:t>
      </w:r>
      <w:r w:rsidRPr="00D51E73">
        <w:rPr>
          <w:rFonts w:ascii="Arial" w:hAnsi="Arial" w:cs="Arial"/>
        </w:rPr>
        <w:t xml:space="preserve"> Çalışanın yapacağı işe uygun Mesleki Yeterlilik Kurumu veya yönetmeliklerde belirlenmiş kuruluşlardan alınmış sertifika, diploma, ustalık belgesi, kalfalık belgesi, operatörlük belgesi..v.b. (Örnek: Kaynakçı sertifikası, operatörlük belgesi, elektrikçi sertifikası…v.b.)</w:t>
      </w:r>
    </w:p>
    <w:p w14:paraId="46999662" w14:textId="77777777" w:rsidR="007704E6" w:rsidRPr="00D51E73" w:rsidRDefault="006C78E6" w:rsidP="00463C02">
      <w:pPr>
        <w:pStyle w:val="ListParagraph1"/>
        <w:numPr>
          <w:ilvl w:val="0"/>
          <w:numId w:val="14"/>
        </w:numPr>
        <w:spacing w:before="120" w:after="0" w:line="240" w:lineRule="auto"/>
        <w:ind w:left="284" w:hanging="284"/>
        <w:jc w:val="both"/>
        <w:rPr>
          <w:rFonts w:ascii="Arial" w:hAnsi="Arial" w:cs="Arial"/>
        </w:rPr>
      </w:pPr>
      <w:r w:rsidRPr="00D51E73">
        <w:rPr>
          <w:rFonts w:ascii="Arial" w:hAnsi="Arial" w:cs="Arial"/>
          <w:u w:val="single"/>
        </w:rPr>
        <w:t>Sağlık Raporu:</w:t>
      </w:r>
      <w:r w:rsidRPr="00D51E73">
        <w:rPr>
          <w:rFonts w:ascii="Arial" w:hAnsi="Arial" w:cs="Arial"/>
        </w:rPr>
        <w:t xml:space="preserve"> Çok tehlikeli işlerde çalışma</w:t>
      </w:r>
      <w:r w:rsidR="007704E6" w:rsidRPr="00D51E73">
        <w:rPr>
          <w:rFonts w:ascii="Arial" w:hAnsi="Arial" w:cs="Arial"/>
        </w:rPr>
        <w:t>sına engel olmadığını gösterir s</w:t>
      </w:r>
      <w:r w:rsidRPr="00D51E73">
        <w:rPr>
          <w:rFonts w:ascii="Arial" w:hAnsi="Arial" w:cs="Arial"/>
        </w:rPr>
        <w:t>ağlık Raporu. Yüksekte, çuku</w:t>
      </w:r>
      <w:r w:rsidR="00D20301" w:rsidRPr="00D51E73">
        <w:rPr>
          <w:rFonts w:ascii="Arial" w:hAnsi="Arial" w:cs="Arial"/>
        </w:rPr>
        <w:t>rda, gürültülü yerde, kapalı - dar ve basınç altında, gece yapılacak çalışmalar için sağlık raporunda, tanımlanan alanlarda çalışmasına engel olmadığını belirtir ifade belirtilmiş olmalıdır. Sağlık raporunun tetkiklerine gerek yoktur. İlgili işyeri hekimi tarafından imzalanmış olmalıdır.</w:t>
      </w:r>
    </w:p>
    <w:p w14:paraId="0D2B0426" w14:textId="77777777" w:rsidR="007704E6" w:rsidRPr="00D51E73" w:rsidRDefault="00D20301" w:rsidP="00463C02">
      <w:pPr>
        <w:pStyle w:val="ListeParagraf"/>
        <w:numPr>
          <w:ilvl w:val="0"/>
          <w:numId w:val="11"/>
        </w:numPr>
        <w:autoSpaceDE w:val="0"/>
        <w:autoSpaceDN w:val="0"/>
        <w:adjustRightInd w:val="0"/>
        <w:spacing w:before="120" w:line="240" w:lineRule="auto"/>
        <w:ind w:left="284" w:hanging="284"/>
        <w:jc w:val="both"/>
        <w:rPr>
          <w:rFonts w:ascii="Arial" w:hAnsi="Arial" w:cs="Arial"/>
          <w:b/>
          <w:color w:val="000000"/>
          <w:sz w:val="22"/>
          <w:lang w:val="tr-TR"/>
        </w:rPr>
      </w:pPr>
      <w:r w:rsidRPr="00D51E73">
        <w:rPr>
          <w:rFonts w:ascii="Arial" w:hAnsi="Arial" w:cs="Arial"/>
          <w:b/>
          <w:color w:val="000000"/>
          <w:sz w:val="22"/>
          <w:lang w:val="tr-TR"/>
        </w:rPr>
        <w:t>EĞİTİM</w:t>
      </w:r>
    </w:p>
    <w:p w14:paraId="464AD16A" w14:textId="77777777" w:rsidR="007704E6" w:rsidRPr="00D51E73" w:rsidRDefault="00817859" w:rsidP="00463C02">
      <w:pPr>
        <w:pStyle w:val="Style49"/>
        <w:widowControl/>
        <w:tabs>
          <w:tab w:val="left" w:pos="993"/>
          <w:tab w:val="left" w:pos="1262"/>
        </w:tabs>
        <w:spacing w:before="120" w:line="240" w:lineRule="auto"/>
        <w:ind w:firstLine="0"/>
        <w:rPr>
          <w:rStyle w:val="FontStyle88"/>
          <w:rFonts w:ascii="Arial" w:hAnsi="Arial" w:cs="Arial"/>
          <w:b/>
          <w:bCs/>
          <w:sz w:val="22"/>
          <w:szCs w:val="22"/>
        </w:rPr>
      </w:pPr>
      <w:r w:rsidRPr="00D51E73">
        <w:rPr>
          <w:rStyle w:val="FontStyle88"/>
          <w:rFonts w:ascii="Arial" w:hAnsi="Arial" w:cs="Arial"/>
          <w:sz w:val="22"/>
          <w:szCs w:val="22"/>
        </w:rPr>
        <w:t>Ona</w:t>
      </w:r>
      <w:r w:rsidR="000F4101">
        <w:rPr>
          <w:rStyle w:val="FontStyle88"/>
          <w:rFonts w:ascii="Arial" w:hAnsi="Arial" w:cs="Arial"/>
          <w:sz w:val="22"/>
          <w:szCs w:val="22"/>
        </w:rPr>
        <w:t>ylı yüklenici çalışanlarına FRİMPEKS</w:t>
      </w:r>
      <w:r w:rsidRPr="00D51E73">
        <w:rPr>
          <w:rStyle w:val="FontStyle88"/>
          <w:rFonts w:ascii="Arial" w:hAnsi="Arial" w:cs="Arial"/>
          <w:sz w:val="22"/>
          <w:szCs w:val="22"/>
        </w:rPr>
        <w:t xml:space="preserve"> tarafından işe giriş bilgilendirme eğitimi verilir. Eğitim almayan fabrika da çalışamaz. Eğitim sonunda yapılacak sınavdan geçer not alamayan personel sonraki eğitime tekrar katıla</w:t>
      </w:r>
      <w:r w:rsidR="00547FF1" w:rsidRPr="00D51E73">
        <w:rPr>
          <w:rStyle w:val="FontStyle88"/>
          <w:rFonts w:ascii="Arial" w:hAnsi="Arial" w:cs="Arial"/>
          <w:sz w:val="22"/>
          <w:szCs w:val="22"/>
        </w:rPr>
        <w:t>bilir</w:t>
      </w:r>
      <w:r w:rsidRPr="00D51E73">
        <w:rPr>
          <w:rStyle w:val="FontStyle88"/>
          <w:rFonts w:ascii="Arial" w:hAnsi="Arial" w:cs="Arial"/>
          <w:sz w:val="22"/>
          <w:szCs w:val="22"/>
        </w:rPr>
        <w:t xml:space="preserve"> </w:t>
      </w:r>
    </w:p>
    <w:p w14:paraId="3F509E68" w14:textId="77777777" w:rsidR="007704E6" w:rsidRPr="00D51E73" w:rsidRDefault="00817859" w:rsidP="00463C02">
      <w:pPr>
        <w:pStyle w:val="Style37"/>
        <w:widowControl/>
        <w:tabs>
          <w:tab w:val="left" w:pos="1262"/>
        </w:tabs>
        <w:spacing w:before="120" w:line="240" w:lineRule="auto"/>
        <w:ind w:firstLine="0"/>
        <w:rPr>
          <w:rStyle w:val="FontStyle88"/>
          <w:rFonts w:ascii="Arial" w:hAnsi="Arial" w:cs="Arial"/>
          <w:sz w:val="22"/>
          <w:szCs w:val="22"/>
        </w:rPr>
      </w:pPr>
      <w:r w:rsidRPr="00D51E73">
        <w:rPr>
          <w:rStyle w:val="FontStyle88"/>
          <w:rFonts w:ascii="Arial" w:hAnsi="Arial" w:cs="Arial"/>
          <w:sz w:val="22"/>
          <w:szCs w:val="22"/>
        </w:rPr>
        <w:t xml:space="preserve">Yüklenici, İş Sağlığı ve Güvenliği Kanun, yönetmelik ve ilgili mevzuatında belirtilen hükümleri uygulamak zorundadır. Olası kaza veya denetlemelerde yüklenicilerden kaynaklanan eksikliklerin tespit edilmesi halinde </w:t>
      </w:r>
      <w:r w:rsidR="000F4101">
        <w:rPr>
          <w:rStyle w:val="FontStyle88"/>
          <w:rFonts w:ascii="Arial" w:hAnsi="Arial" w:cs="Arial"/>
          <w:sz w:val="22"/>
          <w:szCs w:val="22"/>
        </w:rPr>
        <w:t>FRİMPEKS</w:t>
      </w:r>
      <w:r w:rsidRPr="00D51E73">
        <w:rPr>
          <w:rStyle w:val="FontStyle88"/>
          <w:rFonts w:ascii="Arial" w:hAnsi="Arial" w:cs="Arial"/>
          <w:sz w:val="22"/>
          <w:szCs w:val="22"/>
        </w:rPr>
        <w:t xml:space="preserve"> sorumlu tutulamaz. </w:t>
      </w:r>
      <w:r w:rsidR="000F4101">
        <w:rPr>
          <w:rStyle w:val="FontStyle88"/>
          <w:rFonts w:ascii="Arial" w:hAnsi="Arial" w:cs="Arial"/>
          <w:sz w:val="22"/>
          <w:szCs w:val="22"/>
        </w:rPr>
        <w:t>FRİMPEKSîn</w:t>
      </w:r>
      <w:r w:rsidRPr="00D51E73">
        <w:rPr>
          <w:rStyle w:val="FontStyle88"/>
          <w:rFonts w:ascii="Arial" w:hAnsi="Arial" w:cs="Arial"/>
          <w:sz w:val="22"/>
          <w:szCs w:val="22"/>
        </w:rPr>
        <w:t xml:space="preserve"> bu sebeplerden uğrayacağı zarar yükleniciye rücu edilir.</w:t>
      </w:r>
    </w:p>
    <w:p w14:paraId="12D9DFE3" w14:textId="77777777" w:rsidR="005E4E07" w:rsidRPr="00D51E73" w:rsidRDefault="00B1690D" w:rsidP="00463C02">
      <w:pPr>
        <w:pStyle w:val="Style37"/>
        <w:widowControl/>
        <w:tabs>
          <w:tab w:val="left" w:pos="1262"/>
        </w:tabs>
        <w:spacing w:before="120" w:line="240" w:lineRule="auto"/>
        <w:ind w:firstLine="0"/>
        <w:rPr>
          <w:rStyle w:val="FontStyle88"/>
          <w:rFonts w:ascii="Arial" w:hAnsi="Arial" w:cs="Arial"/>
          <w:b/>
          <w:bCs/>
          <w:sz w:val="22"/>
          <w:szCs w:val="22"/>
        </w:rPr>
      </w:pPr>
      <w:r>
        <w:rPr>
          <w:rStyle w:val="FontStyle88"/>
          <w:rFonts w:ascii="Arial" w:hAnsi="Arial" w:cs="Arial"/>
          <w:sz w:val="22"/>
          <w:szCs w:val="22"/>
        </w:rPr>
        <w:t>Frimpeks</w:t>
      </w:r>
      <w:r w:rsidR="00817859" w:rsidRPr="00D51E73">
        <w:rPr>
          <w:rStyle w:val="FontStyle88"/>
          <w:rFonts w:ascii="Arial" w:hAnsi="Arial" w:cs="Arial"/>
          <w:sz w:val="22"/>
          <w:szCs w:val="22"/>
        </w:rPr>
        <w:t>, yıllık eğitim planı doğrultusunda belirli konularda (Trafik yönetim planı, acil durum yönetimi, ileri sürüş teknikleri...vb) Yüklenici çalışanlarını eğitime tabi tutabilir. Yükleniciye bu eğitim süreleri için herhangi bir ek ücret ödenmeyecek ve sözleşme sürelerine ek süre verilmeyecektir.</w:t>
      </w:r>
    </w:p>
    <w:p w14:paraId="4B6ED4B7" w14:textId="77777777" w:rsidR="009506B4" w:rsidRPr="00D51E73" w:rsidRDefault="00D20301" w:rsidP="00463C02">
      <w:pPr>
        <w:pStyle w:val="ListeParagraf"/>
        <w:numPr>
          <w:ilvl w:val="0"/>
          <w:numId w:val="11"/>
        </w:numPr>
        <w:autoSpaceDE w:val="0"/>
        <w:autoSpaceDN w:val="0"/>
        <w:adjustRightInd w:val="0"/>
        <w:spacing w:before="120" w:line="240" w:lineRule="auto"/>
        <w:ind w:left="284" w:hanging="284"/>
        <w:jc w:val="both"/>
        <w:rPr>
          <w:rFonts w:ascii="Arial" w:hAnsi="Arial" w:cs="Arial"/>
          <w:b/>
          <w:color w:val="000000"/>
          <w:sz w:val="22"/>
          <w:lang w:val="tr-TR"/>
        </w:rPr>
      </w:pPr>
      <w:r w:rsidRPr="00D51E73">
        <w:rPr>
          <w:rFonts w:ascii="Arial" w:hAnsi="Arial" w:cs="Arial"/>
          <w:b/>
          <w:color w:val="000000"/>
          <w:sz w:val="22"/>
          <w:lang w:val="tr-TR"/>
        </w:rPr>
        <w:t>İŞ İZİN SİSTEMİ</w:t>
      </w:r>
    </w:p>
    <w:p w14:paraId="75E354BB" w14:textId="77777777" w:rsidR="009506B4" w:rsidRPr="00D51E73" w:rsidRDefault="009506B4" w:rsidP="00463C02">
      <w:pPr>
        <w:pStyle w:val="Style37"/>
        <w:widowControl/>
        <w:spacing w:before="120" w:line="240" w:lineRule="auto"/>
        <w:ind w:firstLine="0"/>
        <w:rPr>
          <w:rStyle w:val="FontStyle88"/>
          <w:rFonts w:ascii="Arial" w:hAnsi="Arial" w:cs="Arial"/>
          <w:sz w:val="22"/>
          <w:szCs w:val="22"/>
        </w:rPr>
      </w:pPr>
      <w:r w:rsidRPr="00D51E73">
        <w:rPr>
          <w:rStyle w:val="FontStyle88"/>
          <w:rFonts w:ascii="Arial" w:hAnsi="Arial" w:cs="Arial"/>
          <w:sz w:val="22"/>
          <w:szCs w:val="22"/>
        </w:rPr>
        <w:t xml:space="preserve">İşe başlamadan önce alınacak izinler; İş İzni, Sıcak Çalışma İş İzni, Kapalı Alan Giriş İzni, Kazı İzni, Yüksekte Çalışma İş İzni, olarak sınıflandırılmıştır. </w:t>
      </w:r>
    </w:p>
    <w:p w14:paraId="2D368B7C" w14:textId="77777777" w:rsidR="009506B4" w:rsidRPr="00D51E73" w:rsidRDefault="00817859" w:rsidP="00463C02">
      <w:pPr>
        <w:pStyle w:val="Style37"/>
        <w:widowControl/>
        <w:spacing w:before="120" w:line="240" w:lineRule="auto"/>
        <w:ind w:firstLine="0"/>
        <w:rPr>
          <w:rStyle w:val="FontStyle94"/>
          <w:rFonts w:ascii="Arial" w:hAnsi="Arial" w:cs="Arial"/>
          <w:sz w:val="22"/>
          <w:szCs w:val="22"/>
        </w:rPr>
      </w:pPr>
      <w:r w:rsidRPr="00D51E73">
        <w:rPr>
          <w:rStyle w:val="FontStyle94"/>
          <w:rFonts w:ascii="Arial" w:hAnsi="Arial" w:cs="Arial"/>
          <w:sz w:val="22"/>
          <w:szCs w:val="22"/>
        </w:rPr>
        <w:t xml:space="preserve">İŞ İZNİ </w:t>
      </w:r>
      <w:r w:rsidRPr="00D51E73">
        <w:rPr>
          <w:rStyle w:val="FontStyle88"/>
          <w:rFonts w:ascii="Arial" w:hAnsi="Arial" w:cs="Arial"/>
          <w:sz w:val="22"/>
          <w:szCs w:val="22"/>
        </w:rPr>
        <w:t xml:space="preserve">alınmadıkça </w:t>
      </w:r>
      <w:r w:rsidRPr="00D51E73">
        <w:rPr>
          <w:rStyle w:val="FontStyle94"/>
          <w:rFonts w:ascii="Arial" w:hAnsi="Arial" w:cs="Arial"/>
          <w:sz w:val="22"/>
          <w:szCs w:val="22"/>
        </w:rPr>
        <w:t xml:space="preserve">İŞE BAŞLAMAK YASAKTIR. </w:t>
      </w:r>
    </w:p>
    <w:p w14:paraId="2091F023" w14:textId="77777777" w:rsidR="009506B4" w:rsidRPr="00D51E73" w:rsidRDefault="00817859" w:rsidP="00463C02">
      <w:pPr>
        <w:pStyle w:val="Style37"/>
        <w:widowControl/>
        <w:spacing w:before="120" w:line="240" w:lineRule="auto"/>
        <w:ind w:firstLine="0"/>
        <w:rPr>
          <w:rStyle w:val="FontStyle88"/>
          <w:rFonts w:ascii="Arial" w:hAnsi="Arial" w:cs="Arial"/>
          <w:sz w:val="22"/>
          <w:szCs w:val="22"/>
        </w:rPr>
      </w:pPr>
      <w:r w:rsidRPr="00D51E73">
        <w:rPr>
          <w:rStyle w:val="FontStyle88"/>
          <w:rFonts w:ascii="Arial" w:hAnsi="Arial" w:cs="Arial"/>
          <w:sz w:val="22"/>
          <w:szCs w:val="22"/>
        </w:rPr>
        <w:t>İŞ İZNİ formunda belirtilen yerler dışında kesinlikle çalışılmayacaktır. İş izinleri, verildikleri yer, tarih ve zaman için geçerlidir.</w:t>
      </w:r>
    </w:p>
    <w:p w14:paraId="7CA653D2" w14:textId="77777777" w:rsidR="0008429A" w:rsidRPr="00D51E73" w:rsidRDefault="00D20301" w:rsidP="00463C02">
      <w:pPr>
        <w:autoSpaceDE w:val="0"/>
        <w:autoSpaceDN w:val="0"/>
        <w:adjustRightInd w:val="0"/>
        <w:spacing w:before="120" w:line="240" w:lineRule="auto"/>
        <w:jc w:val="both"/>
        <w:rPr>
          <w:rFonts w:ascii="Arial" w:hAnsi="Arial" w:cs="Arial"/>
          <w:color w:val="000000"/>
          <w:sz w:val="22"/>
          <w:lang w:val="tr-TR"/>
        </w:rPr>
      </w:pPr>
      <w:r w:rsidRPr="00D51E73">
        <w:rPr>
          <w:rFonts w:ascii="Arial" w:hAnsi="Arial" w:cs="Arial"/>
          <w:color w:val="000000"/>
          <w:sz w:val="22"/>
          <w:lang w:val="tr-TR"/>
        </w:rPr>
        <w:t>Yüklenici, faaliyetleri sırasında aşağıda ve ilgili iş sağlığı güvenliği mevzuatında belirtilen kurallara uyarak çalışır.</w:t>
      </w:r>
    </w:p>
    <w:p w14:paraId="13EA9F1F" w14:textId="77777777" w:rsidR="009506B4" w:rsidRPr="00D51E73" w:rsidRDefault="00D20301" w:rsidP="00463C02">
      <w:pPr>
        <w:pStyle w:val="ListeParagraf"/>
        <w:numPr>
          <w:ilvl w:val="1"/>
          <w:numId w:val="11"/>
        </w:numPr>
        <w:autoSpaceDE w:val="0"/>
        <w:autoSpaceDN w:val="0"/>
        <w:adjustRightInd w:val="0"/>
        <w:spacing w:before="120" w:line="240" w:lineRule="auto"/>
        <w:ind w:left="426" w:hanging="426"/>
        <w:jc w:val="both"/>
        <w:rPr>
          <w:rFonts w:ascii="Arial" w:hAnsi="Arial" w:cs="Arial"/>
          <w:b/>
          <w:color w:val="000000"/>
          <w:sz w:val="22"/>
          <w:lang w:val="tr-TR"/>
        </w:rPr>
      </w:pPr>
      <w:r w:rsidRPr="00D51E73">
        <w:rPr>
          <w:rFonts w:ascii="Arial" w:hAnsi="Arial" w:cs="Arial"/>
          <w:b/>
          <w:color w:val="000000"/>
          <w:sz w:val="22"/>
          <w:lang w:val="tr-TR"/>
        </w:rPr>
        <w:t>ACİL DURUM</w:t>
      </w:r>
    </w:p>
    <w:p w14:paraId="2AE7173E" w14:textId="77777777" w:rsidR="006D2201" w:rsidRPr="00D51E73" w:rsidRDefault="006D2201" w:rsidP="00463C02">
      <w:pPr>
        <w:pStyle w:val="Style37"/>
        <w:spacing w:before="120" w:line="240" w:lineRule="auto"/>
        <w:ind w:firstLine="0"/>
        <w:rPr>
          <w:rStyle w:val="FontStyle88"/>
          <w:rFonts w:ascii="Arial" w:hAnsi="Arial" w:cs="Arial"/>
          <w:sz w:val="22"/>
          <w:szCs w:val="22"/>
        </w:rPr>
      </w:pPr>
      <w:r w:rsidRPr="00D51E73">
        <w:rPr>
          <w:rStyle w:val="FontStyle88"/>
          <w:rFonts w:ascii="Arial" w:hAnsi="Arial" w:cs="Arial"/>
          <w:sz w:val="22"/>
          <w:szCs w:val="22"/>
        </w:rPr>
        <w:t>Yüklenici, i</w:t>
      </w:r>
      <w:r w:rsidRPr="00D51E73">
        <w:rPr>
          <w:rStyle w:val="FontStyle85"/>
          <w:rFonts w:ascii="Arial" w:hAnsi="Arial" w:cs="Arial"/>
          <w:sz w:val="22"/>
          <w:szCs w:val="22"/>
        </w:rPr>
        <w:t xml:space="preserve">ş </w:t>
      </w:r>
      <w:r w:rsidRPr="00D51E73">
        <w:rPr>
          <w:rStyle w:val="FontStyle88"/>
          <w:rFonts w:ascii="Arial" w:hAnsi="Arial" w:cs="Arial"/>
          <w:sz w:val="22"/>
          <w:szCs w:val="22"/>
        </w:rPr>
        <w:t xml:space="preserve">yerini tahliye gerektiren bir durumda </w:t>
      </w:r>
      <w:r w:rsidR="00B1690D">
        <w:rPr>
          <w:rStyle w:val="FontStyle88"/>
          <w:rFonts w:ascii="Arial" w:hAnsi="Arial" w:cs="Arial"/>
          <w:sz w:val="22"/>
          <w:szCs w:val="22"/>
        </w:rPr>
        <w:t>Frimpeks’in</w:t>
      </w:r>
      <w:r w:rsidRPr="00D51E73">
        <w:rPr>
          <w:rStyle w:val="FontStyle88"/>
          <w:rFonts w:ascii="Arial" w:hAnsi="Arial" w:cs="Arial"/>
          <w:sz w:val="22"/>
          <w:szCs w:val="22"/>
        </w:rPr>
        <w:t xml:space="preserve"> standartlarına göre nasıl hareket edilece</w:t>
      </w:r>
      <w:r w:rsidRPr="00D51E73">
        <w:rPr>
          <w:rStyle w:val="FontStyle85"/>
          <w:rFonts w:ascii="Arial" w:hAnsi="Arial" w:cs="Arial"/>
          <w:sz w:val="22"/>
          <w:szCs w:val="22"/>
        </w:rPr>
        <w:t>ğ</w:t>
      </w:r>
      <w:r w:rsidR="00817859" w:rsidRPr="00D51E73">
        <w:rPr>
          <w:rStyle w:val="FontStyle88"/>
          <w:rFonts w:ascii="Arial" w:hAnsi="Arial" w:cs="Arial"/>
          <w:sz w:val="22"/>
          <w:szCs w:val="22"/>
        </w:rPr>
        <w:t>ini çalı</w:t>
      </w:r>
      <w:r w:rsidR="00817859" w:rsidRPr="00D51E73">
        <w:rPr>
          <w:rStyle w:val="FontStyle85"/>
          <w:rFonts w:ascii="Arial" w:hAnsi="Arial" w:cs="Arial"/>
          <w:sz w:val="22"/>
          <w:szCs w:val="22"/>
        </w:rPr>
        <w:t>ş</w:t>
      </w:r>
      <w:r w:rsidR="00817859" w:rsidRPr="00D51E73">
        <w:rPr>
          <w:rStyle w:val="FontStyle88"/>
          <w:rFonts w:ascii="Arial" w:hAnsi="Arial" w:cs="Arial"/>
          <w:sz w:val="22"/>
          <w:szCs w:val="22"/>
        </w:rPr>
        <w:t>anlarına ö</w:t>
      </w:r>
      <w:r w:rsidR="00817859" w:rsidRPr="00D51E73">
        <w:rPr>
          <w:rStyle w:val="FontStyle85"/>
          <w:rFonts w:ascii="Arial" w:hAnsi="Arial" w:cs="Arial"/>
          <w:sz w:val="22"/>
          <w:szCs w:val="22"/>
        </w:rPr>
        <w:t>ğ</w:t>
      </w:r>
      <w:r w:rsidR="00817859" w:rsidRPr="00D51E73">
        <w:rPr>
          <w:rStyle w:val="FontStyle88"/>
          <w:rFonts w:ascii="Arial" w:hAnsi="Arial" w:cs="Arial"/>
          <w:sz w:val="22"/>
          <w:szCs w:val="22"/>
        </w:rPr>
        <w:t>retmek zorundadır.</w:t>
      </w:r>
    </w:p>
    <w:p w14:paraId="7E737B17" w14:textId="77777777" w:rsidR="006D2201" w:rsidRPr="00D51E73" w:rsidRDefault="00817859" w:rsidP="00463C02">
      <w:pPr>
        <w:pStyle w:val="Style37"/>
        <w:spacing w:before="120" w:line="240" w:lineRule="auto"/>
        <w:ind w:firstLine="0"/>
        <w:rPr>
          <w:rStyle w:val="FontStyle88"/>
          <w:rFonts w:ascii="Arial" w:hAnsi="Arial" w:cs="Arial"/>
          <w:sz w:val="22"/>
          <w:szCs w:val="22"/>
        </w:rPr>
      </w:pPr>
      <w:r w:rsidRPr="00D51E73">
        <w:rPr>
          <w:rStyle w:val="FontStyle88"/>
          <w:rFonts w:ascii="Arial" w:hAnsi="Arial" w:cs="Arial"/>
          <w:sz w:val="22"/>
          <w:szCs w:val="22"/>
        </w:rPr>
        <w:t>Yüklenici, yangın ve/veya elektrik kesintisi alarmı çaldı</w:t>
      </w:r>
      <w:r w:rsidRPr="00D51E73">
        <w:rPr>
          <w:rStyle w:val="FontStyle85"/>
          <w:rFonts w:ascii="Arial" w:hAnsi="Arial" w:cs="Arial"/>
          <w:sz w:val="22"/>
          <w:szCs w:val="22"/>
        </w:rPr>
        <w:t>ğ</w:t>
      </w:r>
      <w:r w:rsidRPr="00D51E73">
        <w:rPr>
          <w:rStyle w:val="FontStyle88"/>
          <w:rFonts w:ascii="Arial" w:hAnsi="Arial" w:cs="Arial"/>
          <w:sz w:val="22"/>
          <w:szCs w:val="22"/>
        </w:rPr>
        <w:t>ında çalı</w:t>
      </w:r>
      <w:r w:rsidRPr="00D51E73">
        <w:rPr>
          <w:rStyle w:val="FontStyle85"/>
          <w:rFonts w:ascii="Arial" w:hAnsi="Arial" w:cs="Arial"/>
          <w:sz w:val="22"/>
          <w:szCs w:val="22"/>
        </w:rPr>
        <w:t>ş</w:t>
      </w:r>
      <w:r w:rsidRPr="00D51E73">
        <w:rPr>
          <w:rStyle w:val="FontStyle88"/>
          <w:rFonts w:ascii="Arial" w:hAnsi="Arial" w:cs="Arial"/>
          <w:sz w:val="22"/>
          <w:szCs w:val="22"/>
        </w:rPr>
        <w:t>anlarına ate</w:t>
      </w:r>
      <w:r w:rsidRPr="00D51E73">
        <w:rPr>
          <w:rStyle w:val="FontStyle85"/>
          <w:rFonts w:ascii="Arial" w:hAnsi="Arial" w:cs="Arial"/>
          <w:sz w:val="22"/>
          <w:szCs w:val="22"/>
        </w:rPr>
        <w:t>ş</w:t>
      </w:r>
      <w:r w:rsidRPr="00D51E73">
        <w:rPr>
          <w:rStyle w:val="FontStyle88"/>
          <w:rFonts w:ascii="Arial" w:hAnsi="Arial" w:cs="Arial"/>
          <w:sz w:val="22"/>
          <w:szCs w:val="22"/>
        </w:rPr>
        <w:t>leme kayna</w:t>
      </w:r>
      <w:r w:rsidRPr="00D51E73">
        <w:rPr>
          <w:rStyle w:val="FontStyle85"/>
          <w:rFonts w:ascii="Arial" w:hAnsi="Arial" w:cs="Arial"/>
          <w:sz w:val="22"/>
          <w:szCs w:val="22"/>
        </w:rPr>
        <w:t>ğ</w:t>
      </w:r>
      <w:r w:rsidRPr="00D51E73">
        <w:rPr>
          <w:rStyle w:val="FontStyle88"/>
          <w:rFonts w:ascii="Arial" w:hAnsi="Arial" w:cs="Arial"/>
          <w:sz w:val="22"/>
          <w:szCs w:val="22"/>
        </w:rPr>
        <w:t>ı olabilecek ekipmanları, ate</w:t>
      </w:r>
      <w:r w:rsidRPr="00D51E73">
        <w:rPr>
          <w:rStyle w:val="FontStyle85"/>
          <w:rFonts w:ascii="Arial" w:hAnsi="Arial" w:cs="Arial"/>
          <w:sz w:val="22"/>
          <w:szCs w:val="22"/>
        </w:rPr>
        <w:t>ş</w:t>
      </w:r>
      <w:r w:rsidRPr="00D51E73">
        <w:rPr>
          <w:rStyle w:val="FontStyle88"/>
          <w:rFonts w:ascii="Arial" w:hAnsi="Arial" w:cs="Arial"/>
          <w:sz w:val="22"/>
          <w:szCs w:val="22"/>
        </w:rPr>
        <w:t>li i</w:t>
      </w:r>
      <w:r w:rsidRPr="00D51E73">
        <w:rPr>
          <w:rStyle w:val="FontStyle85"/>
          <w:rFonts w:ascii="Arial" w:hAnsi="Arial" w:cs="Arial"/>
          <w:sz w:val="22"/>
          <w:szCs w:val="22"/>
        </w:rPr>
        <w:t xml:space="preserve">ş </w:t>
      </w:r>
      <w:r w:rsidRPr="00D51E73">
        <w:rPr>
          <w:rStyle w:val="FontStyle88"/>
          <w:rFonts w:ascii="Arial" w:hAnsi="Arial" w:cs="Arial"/>
          <w:sz w:val="22"/>
          <w:szCs w:val="22"/>
        </w:rPr>
        <w:t>vb. çalı</w:t>
      </w:r>
      <w:r w:rsidRPr="00D51E73">
        <w:rPr>
          <w:rStyle w:val="FontStyle85"/>
          <w:rFonts w:ascii="Arial" w:hAnsi="Arial" w:cs="Arial"/>
          <w:sz w:val="22"/>
          <w:szCs w:val="22"/>
        </w:rPr>
        <w:t>ş</w:t>
      </w:r>
      <w:r w:rsidRPr="00D51E73">
        <w:rPr>
          <w:rStyle w:val="FontStyle88"/>
          <w:rFonts w:ascii="Arial" w:hAnsi="Arial" w:cs="Arial"/>
          <w:sz w:val="22"/>
          <w:szCs w:val="22"/>
        </w:rPr>
        <w:t>maları durduraca</w:t>
      </w:r>
      <w:r w:rsidRPr="00D51E73">
        <w:rPr>
          <w:rStyle w:val="FontStyle85"/>
          <w:rFonts w:ascii="Arial" w:hAnsi="Arial" w:cs="Arial"/>
          <w:sz w:val="22"/>
          <w:szCs w:val="22"/>
        </w:rPr>
        <w:t>ğ</w:t>
      </w:r>
      <w:r w:rsidRPr="00D51E73">
        <w:rPr>
          <w:rStyle w:val="FontStyle88"/>
          <w:rFonts w:ascii="Arial" w:hAnsi="Arial" w:cs="Arial"/>
          <w:sz w:val="22"/>
          <w:szCs w:val="22"/>
        </w:rPr>
        <w:t>ı, tüm yanıcı gaz tüplerinin vanalarını kapataca</w:t>
      </w:r>
      <w:r w:rsidRPr="00D51E73">
        <w:rPr>
          <w:rStyle w:val="FontStyle85"/>
          <w:rFonts w:ascii="Arial" w:hAnsi="Arial" w:cs="Arial"/>
          <w:sz w:val="22"/>
          <w:szCs w:val="22"/>
        </w:rPr>
        <w:t>ğ</w:t>
      </w:r>
      <w:r w:rsidRPr="00D51E73">
        <w:rPr>
          <w:rStyle w:val="FontStyle88"/>
          <w:rFonts w:ascii="Arial" w:hAnsi="Arial" w:cs="Arial"/>
          <w:sz w:val="22"/>
          <w:szCs w:val="22"/>
        </w:rPr>
        <w:t>ı talimatını verecektir.</w:t>
      </w:r>
    </w:p>
    <w:p w14:paraId="2F460BD4" w14:textId="77777777" w:rsidR="006D2201" w:rsidRPr="00D51E73" w:rsidRDefault="00817859" w:rsidP="00463C02">
      <w:pPr>
        <w:pStyle w:val="Style37"/>
        <w:widowControl/>
        <w:tabs>
          <w:tab w:val="left" w:pos="124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Acil durumda yüklenici çalı</w:t>
      </w:r>
      <w:r w:rsidRPr="00D51E73">
        <w:rPr>
          <w:rStyle w:val="FontStyle85"/>
          <w:rFonts w:ascii="Arial" w:hAnsi="Arial" w:cs="Arial"/>
          <w:sz w:val="22"/>
          <w:szCs w:val="22"/>
        </w:rPr>
        <w:t>ş</w:t>
      </w:r>
      <w:r w:rsidRPr="00D51E73">
        <w:rPr>
          <w:rStyle w:val="FontStyle88"/>
          <w:rFonts w:ascii="Arial" w:hAnsi="Arial" w:cs="Arial"/>
          <w:sz w:val="22"/>
          <w:szCs w:val="22"/>
        </w:rPr>
        <w:t>anları toplanma noktasında toplanacaktır. Toplanma noktaları levhalarla belirtilmi</w:t>
      </w:r>
      <w:r w:rsidRPr="00D51E73">
        <w:rPr>
          <w:rStyle w:val="FontStyle85"/>
          <w:rFonts w:ascii="Arial" w:hAnsi="Arial" w:cs="Arial"/>
          <w:sz w:val="22"/>
          <w:szCs w:val="22"/>
        </w:rPr>
        <w:t>ş</w:t>
      </w:r>
      <w:r w:rsidRPr="00D51E73">
        <w:rPr>
          <w:rStyle w:val="FontStyle88"/>
          <w:rFonts w:ascii="Arial" w:hAnsi="Arial" w:cs="Arial"/>
          <w:sz w:val="22"/>
          <w:szCs w:val="22"/>
        </w:rPr>
        <w:t>tir. Yüklenici tüm çalı</w:t>
      </w:r>
      <w:r w:rsidRPr="00D51E73">
        <w:rPr>
          <w:rStyle w:val="FontStyle85"/>
          <w:rFonts w:ascii="Arial" w:hAnsi="Arial" w:cs="Arial"/>
          <w:sz w:val="22"/>
          <w:szCs w:val="22"/>
        </w:rPr>
        <w:t>ş</w:t>
      </w:r>
      <w:r w:rsidRPr="00D51E73">
        <w:rPr>
          <w:rStyle w:val="FontStyle88"/>
          <w:rFonts w:ascii="Arial" w:hAnsi="Arial" w:cs="Arial"/>
          <w:sz w:val="22"/>
          <w:szCs w:val="22"/>
        </w:rPr>
        <w:t>anlarının toplanma noktasında olmalarından sorumludur.</w:t>
      </w:r>
    </w:p>
    <w:p w14:paraId="2D40A234" w14:textId="77777777" w:rsidR="006D2201" w:rsidRPr="00D51E73" w:rsidRDefault="00817859" w:rsidP="00463C02">
      <w:pPr>
        <w:pStyle w:val="Style37"/>
        <w:widowControl/>
        <w:tabs>
          <w:tab w:val="left" w:pos="1248"/>
        </w:tabs>
        <w:spacing w:before="120" w:line="240" w:lineRule="auto"/>
        <w:ind w:firstLine="0"/>
        <w:rPr>
          <w:rStyle w:val="FontStyle88"/>
          <w:rFonts w:ascii="Arial" w:hAnsi="Arial" w:cs="Arial"/>
          <w:b/>
          <w:bCs/>
          <w:sz w:val="22"/>
          <w:szCs w:val="22"/>
        </w:rPr>
      </w:pPr>
      <w:r w:rsidRPr="00D51E73">
        <w:rPr>
          <w:rStyle w:val="FontStyle88"/>
          <w:rFonts w:ascii="Arial" w:hAnsi="Arial" w:cs="Arial"/>
          <w:sz w:val="22"/>
          <w:szCs w:val="22"/>
        </w:rPr>
        <w:t>Yüklenici, çalı</w:t>
      </w:r>
      <w:r w:rsidRPr="00D51E73">
        <w:rPr>
          <w:rStyle w:val="FontStyle85"/>
          <w:rFonts w:ascii="Arial" w:hAnsi="Arial" w:cs="Arial"/>
          <w:sz w:val="22"/>
          <w:szCs w:val="22"/>
        </w:rPr>
        <w:t>ş</w:t>
      </w:r>
      <w:r w:rsidRPr="00D51E73">
        <w:rPr>
          <w:rStyle w:val="FontStyle88"/>
          <w:rFonts w:ascii="Arial" w:hAnsi="Arial" w:cs="Arial"/>
          <w:sz w:val="22"/>
          <w:szCs w:val="22"/>
        </w:rPr>
        <w:t>anlarından kaç ki</w:t>
      </w:r>
      <w:r w:rsidRPr="00D51E73">
        <w:rPr>
          <w:rStyle w:val="FontStyle85"/>
          <w:rFonts w:ascii="Arial" w:hAnsi="Arial" w:cs="Arial"/>
          <w:sz w:val="22"/>
          <w:szCs w:val="22"/>
        </w:rPr>
        <w:t>ş</w:t>
      </w:r>
      <w:r w:rsidRPr="00D51E73">
        <w:rPr>
          <w:rStyle w:val="FontStyle88"/>
          <w:rFonts w:ascii="Arial" w:hAnsi="Arial" w:cs="Arial"/>
          <w:sz w:val="22"/>
          <w:szCs w:val="22"/>
        </w:rPr>
        <w:t>inin toplanma noktasında bulunup bulunmadı</w:t>
      </w:r>
      <w:r w:rsidRPr="00D51E73">
        <w:rPr>
          <w:rStyle w:val="FontStyle85"/>
          <w:rFonts w:ascii="Arial" w:hAnsi="Arial" w:cs="Arial"/>
          <w:sz w:val="22"/>
          <w:szCs w:val="22"/>
        </w:rPr>
        <w:t>ğ</w:t>
      </w:r>
      <w:r w:rsidR="00FE30D0">
        <w:rPr>
          <w:rStyle w:val="FontStyle88"/>
          <w:rFonts w:ascii="Arial" w:hAnsi="Arial" w:cs="Arial"/>
          <w:sz w:val="22"/>
          <w:szCs w:val="22"/>
        </w:rPr>
        <w:t xml:space="preserve">ını FRİMPEKS </w:t>
      </w:r>
      <w:r w:rsidRPr="00D51E73">
        <w:rPr>
          <w:rStyle w:val="FontStyle88"/>
          <w:rFonts w:ascii="Arial" w:hAnsi="Arial" w:cs="Arial"/>
          <w:sz w:val="22"/>
          <w:szCs w:val="22"/>
        </w:rPr>
        <w:t>yetkililerine rapor edecektir.</w:t>
      </w:r>
    </w:p>
    <w:p w14:paraId="239B64BB" w14:textId="77777777" w:rsidR="009506B4" w:rsidRPr="00D51E73" w:rsidRDefault="00D20301" w:rsidP="00463C02">
      <w:pPr>
        <w:pStyle w:val="ListeParagraf"/>
        <w:numPr>
          <w:ilvl w:val="1"/>
          <w:numId w:val="11"/>
        </w:numPr>
        <w:autoSpaceDE w:val="0"/>
        <w:autoSpaceDN w:val="0"/>
        <w:adjustRightInd w:val="0"/>
        <w:spacing w:before="120" w:line="240" w:lineRule="auto"/>
        <w:ind w:left="426" w:hanging="426"/>
        <w:jc w:val="both"/>
        <w:rPr>
          <w:rStyle w:val="FontStyle88"/>
          <w:rFonts w:ascii="Arial" w:hAnsi="Arial" w:cs="Arial"/>
          <w:b/>
          <w:sz w:val="22"/>
          <w:szCs w:val="22"/>
          <w:lang w:val="tr-TR"/>
        </w:rPr>
      </w:pPr>
      <w:r w:rsidRPr="00D51E73">
        <w:rPr>
          <w:rStyle w:val="FontStyle88"/>
          <w:rFonts w:ascii="Arial" w:hAnsi="Arial" w:cs="Arial"/>
          <w:b/>
          <w:sz w:val="22"/>
          <w:szCs w:val="22"/>
          <w:lang w:val="tr-TR"/>
        </w:rPr>
        <w:t>YANGIN ÖNLEMLERİ</w:t>
      </w:r>
    </w:p>
    <w:p w14:paraId="1B742A7C" w14:textId="77777777" w:rsidR="006D2201" w:rsidRPr="00D51E73" w:rsidRDefault="006D2201" w:rsidP="00463C02">
      <w:pPr>
        <w:pStyle w:val="Style37"/>
        <w:widowControl/>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 xml:space="preserve">Yüklenici personeli çalıştığı yerlerde, yangın çıkma ihtimali olan durumları, önlemek için gerekli tedbirleri alacak ve yapılan iş ile ilgili </w:t>
      </w:r>
      <w:r w:rsidR="00B1690D">
        <w:rPr>
          <w:rStyle w:val="FontStyle88"/>
          <w:rFonts w:ascii="Arial" w:hAnsi="Arial" w:cs="Arial"/>
          <w:sz w:val="22"/>
          <w:szCs w:val="22"/>
        </w:rPr>
        <w:t>Frimpeks’i</w:t>
      </w:r>
      <w:r w:rsidRPr="00D51E73">
        <w:rPr>
          <w:rStyle w:val="FontStyle88"/>
          <w:rFonts w:ascii="Arial" w:hAnsi="Arial" w:cs="Arial"/>
          <w:sz w:val="22"/>
          <w:szCs w:val="22"/>
        </w:rPr>
        <w:t xml:space="preserve"> bilgilendirecektir.</w:t>
      </w:r>
    </w:p>
    <w:p w14:paraId="528E94A3" w14:textId="77777777" w:rsidR="006D2201" w:rsidRPr="00D51E73" w:rsidRDefault="00817859" w:rsidP="00463C02">
      <w:pPr>
        <w:pStyle w:val="Style37"/>
        <w:widowControl/>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 xml:space="preserve">Yüklenici personeli sıvı veya gaz hidrokarbon kaçakları, yağ döküntüleri, bu gibi yangına neden olabilecek sızıntıları, yapmakta </w:t>
      </w:r>
      <w:r w:rsidR="00B1690D">
        <w:rPr>
          <w:rStyle w:val="FontStyle88"/>
          <w:rFonts w:ascii="Arial" w:hAnsi="Arial" w:cs="Arial"/>
          <w:sz w:val="22"/>
          <w:szCs w:val="22"/>
        </w:rPr>
        <w:t>olduğu çalışmayı durdurarak Frimpeks</w:t>
      </w:r>
      <w:r w:rsidRPr="00D51E73">
        <w:rPr>
          <w:rStyle w:val="FontStyle88"/>
          <w:rFonts w:ascii="Arial" w:hAnsi="Arial" w:cs="Arial"/>
          <w:sz w:val="22"/>
          <w:szCs w:val="22"/>
        </w:rPr>
        <w:t xml:space="preserve"> İş Güvenliği Uzmanına mutlaka bildirecektir.</w:t>
      </w:r>
    </w:p>
    <w:p w14:paraId="42E916E5" w14:textId="77777777" w:rsidR="006D2201" w:rsidRPr="00D51E73" w:rsidRDefault="00817859" w:rsidP="00463C02">
      <w:pPr>
        <w:pStyle w:val="Style37"/>
        <w:widowControl/>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lastRenderedPageBreak/>
        <w:t>Yüklenici personeli, çalıştıkları yerlerde bulunan yangın söndürücülerin nasıl kullanılacağını iyice öğrenecek ve gerektiğinde kullanacaktır.</w:t>
      </w:r>
    </w:p>
    <w:p w14:paraId="03201554" w14:textId="77777777" w:rsidR="006D2201" w:rsidRPr="00D51E73" w:rsidRDefault="00817859" w:rsidP="00463C02">
      <w:pPr>
        <w:pStyle w:val="Style37"/>
        <w:widowControl/>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 xml:space="preserve">Yangını gören Yüklenici personeli, sahalarda bulunan yangın teçhizatını kullanarak ilk müdahalede bulunacaktır. Daha sonra fabrika acil durum </w:t>
      </w:r>
      <w:r w:rsidR="00B1690D">
        <w:rPr>
          <w:rStyle w:val="FontStyle88"/>
          <w:rFonts w:ascii="Arial" w:hAnsi="Arial" w:cs="Arial"/>
          <w:sz w:val="22"/>
          <w:szCs w:val="22"/>
        </w:rPr>
        <w:t>ihbar telefon numarasına (……</w:t>
      </w:r>
      <w:r w:rsidRPr="00D51E73">
        <w:rPr>
          <w:rStyle w:val="FontStyle88"/>
          <w:rFonts w:ascii="Arial" w:hAnsi="Arial" w:cs="Arial"/>
          <w:sz w:val="22"/>
          <w:szCs w:val="22"/>
        </w:rPr>
        <w:t>) yangın yerini bildirecektir.</w:t>
      </w:r>
    </w:p>
    <w:p w14:paraId="00DEEB98" w14:textId="77777777" w:rsidR="006D2201" w:rsidRPr="00D51E73" w:rsidRDefault="00817859" w:rsidP="00463C02">
      <w:pPr>
        <w:pStyle w:val="Style37"/>
        <w:widowControl/>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Yangın alarmı çaldığında; tüm Yüklenici çalışanları bulundukları noktaya en yakın toplanma noktasında toplanacaktır. Bütün çalışmalar durdurulacak, iş makineleri durdurulacak ve yangın suyu devresi kullanılıyor ise mutlaka kapatılacaktır.</w:t>
      </w:r>
    </w:p>
    <w:p w14:paraId="0300E2EB" w14:textId="77777777" w:rsidR="009506B4" w:rsidRPr="00D51E73" w:rsidRDefault="00D20301" w:rsidP="00463C02">
      <w:pPr>
        <w:pStyle w:val="ListeParagraf"/>
        <w:numPr>
          <w:ilvl w:val="1"/>
          <w:numId w:val="11"/>
        </w:numPr>
        <w:autoSpaceDE w:val="0"/>
        <w:autoSpaceDN w:val="0"/>
        <w:adjustRightInd w:val="0"/>
        <w:spacing w:before="120" w:line="240" w:lineRule="auto"/>
        <w:ind w:left="426" w:hanging="426"/>
        <w:jc w:val="both"/>
        <w:rPr>
          <w:rFonts w:ascii="Arial" w:hAnsi="Arial" w:cs="Arial"/>
          <w:b/>
          <w:color w:val="000000"/>
          <w:sz w:val="22"/>
          <w:lang w:val="tr-TR"/>
        </w:rPr>
      </w:pPr>
      <w:r w:rsidRPr="00D51E73">
        <w:rPr>
          <w:rFonts w:ascii="Arial" w:hAnsi="Arial" w:cs="Arial"/>
          <w:b/>
          <w:color w:val="000000"/>
          <w:sz w:val="22"/>
          <w:lang w:val="tr-TR"/>
        </w:rPr>
        <w:t>OLAYLARIN RAPORLANMASI</w:t>
      </w:r>
    </w:p>
    <w:p w14:paraId="540DFA6D" w14:textId="77777777" w:rsidR="009506B4" w:rsidRPr="00D51E73" w:rsidRDefault="009506B4" w:rsidP="00463C02">
      <w:pPr>
        <w:pStyle w:val="Style49"/>
        <w:widowControl/>
        <w:spacing w:before="120" w:line="240" w:lineRule="auto"/>
        <w:ind w:firstLine="0"/>
        <w:rPr>
          <w:rStyle w:val="FontStyle88"/>
          <w:rFonts w:ascii="Arial" w:hAnsi="Arial" w:cs="Arial"/>
          <w:b/>
          <w:bCs/>
          <w:sz w:val="22"/>
          <w:szCs w:val="22"/>
        </w:rPr>
      </w:pPr>
      <w:r w:rsidRPr="00D51E73">
        <w:rPr>
          <w:rStyle w:val="FontStyle88"/>
          <w:rFonts w:ascii="Arial" w:hAnsi="Arial" w:cs="Arial"/>
          <w:sz w:val="22"/>
          <w:szCs w:val="22"/>
        </w:rPr>
        <w:t xml:space="preserve">Yüklenici, </w:t>
      </w:r>
      <w:r w:rsidR="007D404B" w:rsidRPr="00D51E73">
        <w:rPr>
          <w:rStyle w:val="FontStyle88"/>
          <w:rFonts w:ascii="Arial" w:hAnsi="Arial" w:cs="Arial"/>
          <w:sz w:val="22"/>
          <w:szCs w:val="22"/>
        </w:rPr>
        <w:t xml:space="preserve">olası iş kazası, ramak kala, çevre kazası </w:t>
      </w:r>
      <w:r w:rsidR="00B1690D">
        <w:rPr>
          <w:rStyle w:val="FontStyle88"/>
          <w:rFonts w:ascii="Arial" w:hAnsi="Arial" w:cs="Arial"/>
          <w:sz w:val="22"/>
          <w:szCs w:val="22"/>
        </w:rPr>
        <w:t>veya maddi hasarlı kazaları Frimpeks</w:t>
      </w:r>
      <w:r w:rsidR="007D404B" w:rsidRPr="00D51E73">
        <w:rPr>
          <w:rStyle w:val="FontStyle88"/>
          <w:rFonts w:ascii="Arial" w:hAnsi="Arial" w:cs="Arial"/>
          <w:sz w:val="22"/>
          <w:szCs w:val="22"/>
        </w:rPr>
        <w:t xml:space="preserve"> </w:t>
      </w:r>
      <w:r w:rsidR="000943D2" w:rsidRPr="00D51E73">
        <w:rPr>
          <w:rStyle w:val="FontStyle88"/>
          <w:rFonts w:ascii="Arial" w:hAnsi="Arial" w:cs="Arial"/>
          <w:sz w:val="22"/>
          <w:szCs w:val="22"/>
        </w:rPr>
        <w:t>İş Güvenliği Uzman</w:t>
      </w:r>
      <w:r w:rsidR="00817859" w:rsidRPr="00D51E73">
        <w:rPr>
          <w:rStyle w:val="FontStyle88"/>
          <w:rFonts w:ascii="Arial" w:hAnsi="Arial" w:cs="Arial"/>
          <w:sz w:val="22"/>
          <w:szCs w:val="22"/>
        </w:rPr>
        <w:t>ına bildirecektir.</w:t>
      </w:r>
    </w:p>
    <w:p w14:paraId="374D02FF" w14:textId="77777777" w:rsidR="009506B4" w:rsidRPr="00D51E73" w:rsidRDefault="00B1690D" w:rsidP="00463C02">
      <w:pPr>
        <w:pStyle w:val="Style49"/>
        <w:widowControl/>
        <w:spacing w:before="120" w:line="240" w:lineRule="auto"/>
        <w:ind w:firstLine="0"/>
        <w:rPr>
          <w:rStyle w:val="FontStyle88"/>
          <w:rFonts w:ascii="Arial" w:hAnsi="Arial" w:cs="Arial"/>
          <w:b/>
          <w:bCs/>
          <w:sz w:val="22"/>
          <w:szCs w:val="22"/>
        </w:rPr>
      </w:pPr>
      <w:r>
        <w:rPr>
          <w:rStyle w:val="FontStyle88"/>
          <w:rFonts w:ascii="Arial" w:hAnsi="Arial" w:cs="Arial"/>
          <w:sz w:val="22"/>
          <w:szCs w:val="22"/>
        </w:rPr>
        <w:t>Yüklenici, kaza olduğunda Frimpeks</w:t>
      </w:r>
      <w:r w:rsidR="00817859" w:rsidRPr="00D51E73">
        <w:rPr>
          <w:rStyle w:val="FontStyle88"/>
          <w:rFonts w:ascii="Arial" w:hAnsi="Arial" w:cs="Arial"/>
          <w:sz w:val="22"/>
          <w:szCs w:val="22"/>
        </w:rPr>
        <w:t xml:space="preserve"> İSG olay formunu doldurarak </w:t>
      </w:r>
      <w:r>
        <w:rPr>
          <w:rStyle w:val="FontStyle88"/>
          <w:rFonts w:ascii="Arial" w:hAnsi="Arial" w:cs="Arial"/>
          <w:sz w:val="22"/>
          <w:szCs w:val="22"/>
        </w:rPr>
        <w:t>Frimpeks’e</w:t>
      </w:r>
      <w:r w:rsidR="00817859" w:rsidRPr="00D51E73">
        <w:rPr>
          <w:rStyle w:val="FontStyle88"/>
          <w:rFonts w:ascii="Arial" w:hAnsi="Arial" w:cs="Arial"/>
          <w:sz w:val="22"/>
          <w:szCs w:val="22"/>
        </w:rPr>
        <w:t xml:space="preserve"> teslim eder. 72 saat içerisinde de SGK' ya bildirir. Olayla ilgili doldurulan formların/raporların birer kopyalarını </w:t>
      </w:r>
      <w:r>
        <w:rPr>
          <w:rStyle w:val="FontStyle88"/>
          <w:rFonts w:ascii="Arial" w:hAnsi="Arial" w:cs="Arial"/>
          <w:sz w:val="22"/>
          <w:szCs w:val="22"/>
        </w:rPr>
        <w:t>Frimpeks’e</w:t>
      </w:r>
      <w:r w:rsidR="00817859" w:rsidRPr="00D51E73">
        <w:rPr>
          <w:rStyle w:val="FontStyle88"/>
          <w:rFonts w:ascii="Arial" w:hAnsi="Arial" w:cs="Arial"/>
          <w:sz w:val="22"/>
          <w:szCs w:val="22"/>
        </w:rPr>
        <w:t xml:space="preserve"> teslim edecektir.</w:t>
      </w:r>
      <w:r w:rsidR="00F765BB" w:rsidRPr="00D51E73">
        <w:rPr>
          <w:rStyle w:val="FontStyle88"/>
          <w:rFonts w:ascii="Arial" w:hAnsi="Arial" w:cs="Arial"/>
          <w:sz w:val="22"/>
          <w:szCs w:val="22"/>
        </w:rPr>
        <w:t xml:space="preserve"> Yüklenicinin bu yükümlülüğünü yerine getirmemesi halinde </w:t>
      </w:r>
      <w:r>
        <w:rPr>
          <w:rStyle w:val="FontStyle88"/>
          <w:rFonts w:ascii="Arial" w:hAnsi="Arial" w:cs="Arial"/>
          <w:sz w:val="22"/>
          <w:szCs w:val="22"/>
        </w:rPr>
        <w:t>Frimpeks’in</w:t>
      </w:r>
      <w:r w:rsidRPr="00D51E73">
        <w:rPr>
          <w:rStyle w:val="FontStyle88"/>
          <w:rFonts w:ascii="Arial" w:hAnsi="Arial" w:cs="Arial"/>
          <w:sz w:val="22"/>
          <w:szCs w:val="22"/>
        </w:rPr>
        <w:t xml:space="preserve"> </w:t>
      </w:r>
      <w:r w:rsidR="00F765BB" w:rsidRPr="00D51E73">
        <w:rPr>
          <w:rStyle w:val="FontStyle88"/>
          <w:rFonts w:ascii="Arial" w:hAnsi="Arial" w:cs="Arial"/>
          <w:sz w:val="22"/>
          <w:szCs w:val="22"/>
        </w:rPr>
        <w:t xml:space="preserve">uğrayacağı her türlü zarar ve zarar tutarı kadar cezai şart Yüklenici tarafından </w:t>
      </w:r>
      <w:r>
        <w:rPr>
          <w:rStyle w:val="FontStyle88"/>
          <w:rFonts w:ascii="Arial" w:hAnsi="Arial" w:cs="Arial"/>
          <w:sz w:val="22"/>
          <w:szCs w:val="22"/>
        </w:rPr>
        <w:t>Frimpeks’e</w:t>
      </w:r>
      <w:r w:rsidR="00F765BB" w:rsidRPr="00D51E73">
        <w:rPr>
          <w:rStyle w:val="FontStyle88"/>
          <w:rFonts w:ascii="Arial" w:hAnsi="Arial" w:cs="Arial"/>
          <w:sz w:val="22"/>
          <w:szCs w:val="22"/>
        </w:rPr>
        <w:t xml:space="preserve"> derhal ödenecektir.</w:t>
      </w:r>
    </w:p>
    <w:p w14:paraId="2078B3B3" w14:textId="77777777" w:rsidR="00D259AB" w:rsidRPr="00D51E73" w:rsidRDefault="00B1690D" w:rsidP="00463C02">
      <w:pPr>
        <w:pStyle w:val="Style49"/>
        <w:widowControl/>
        <w:spacing w:before="120" w:line="240" w:lineRule="auto"/>
        <w:ind w:firstLine="0"/>
        <w:rPr>
          <w:rFonts w:ascii="Arial" w:hAnsi="Arial" w:cs="Arial"/>
          <w:b/>
          <w:bCs/>
          <w:color w:val="000000"/>
          <w:sz w:val="22"/>
          <w:szCs w:val="22"/>
        </w:rPr>
      </w:pPr>
      <w:r>
        <w:rPr>
          <w:rStyle w:val="FontStyle88"/>
          <w:rFonts w:ascii="Arial" w:hAnsi="Arial" w:cs="Arial"/>
          <w:sz w:val="22"/>
          <w:szCs w:val="22"/>
        </w:rPr>
        <w:t>Frimpeks</w:t>
      </w:r>
      <w:r w:rsidR="00817859" w:rsidRPr="00D51E73">
        <w:rPr>
          <w:rStyle w:val="FontStyle88"/>
          <w:rFonts w:ascii="Arial" w:hAnsi="Arial" w:cs="Arial"/>
          <w:sz w:val="22"/>
          <w:szCs w:val="22"/>
        </w:rPr>
        <w:t xml:space="preserve"> tüm çalışanları yüklenici çalışmalarını denetleme yetkisine sahiptir. Denetleme sırasında belirtilen iş güvenliği kurallarına uyulmadığının tespiti halinde iş durdurulur. Durdurmadan kaynaklı aksaklıklar işin tamamlanma tarihini etkilemez.</w:t>
      </w:r>
    </w:p>
    <w:p w14:paraId="5192A34E" w14:textId="77777777" w:rsidR="006D2201" w:rsidRPr="00D51E73" w:rsidRDefault="00D20301" w:rsidP="00463C02">
      <w:pPr>
        <w:pStyle w:val="ListeParagraf"/>
        <w:numPr>
          <w:ilvl w:val="1"/>
          <w:numId w:val="11"/>
        </w:numPr>
        <w:autoSpaceDE w:val="0"/>
        <w:autoSpaceDN w:val="0"/>
        <w:adjustRightInd w:val="0"/>
        <w:spacing w:before="120" w:line="240" w:lineRule="auto"/>
        <w:ind w:left="426"/>
        <w:jc w:val="both"/>
        <w:rPr>
          <w:rFonts w:ascii="Arial" w:hAnsi="Arial" w:cs="Arial"/>
          <w:b/>
          <w:color w:val="000000"/>
          <w:sz w:val="22"/>
          <w:lang w:val="tr-TR"/>
        </w:rPr>
      </w:pPr>
      <w:r w:rsidRPr="00D51E73">
        <w:rPr>
          <w:rFonts w:ascii="Arial" w:hAnsi="Arial" w:cs="Arial"/>
          <w:b/>
          <w:color w:val="000000"/>
          <w:sz w:val="22"/>
          <w:lang w:val="tr-TR"/>
        </w:rPr>
        <w:t>KİŞİSEL KORUYUCU DONANIM KULLANIMI</w:t>
      </w:r>
    </w:p>
    <w:p w14:paraId="018FD9E8" w14:textId="77777777" w:rsidR="006D2201" w:rsidRPr="00D51E73" w:rsidRDefault="00D20301" w:rsidP="00463C02">
      <w:pPr>
        <w:spacing w:before="120" w:line="240" w:lineRule="auto"/>
        <w:ind w:right="26"/>
        <w:jc w:val="both"/>
        <w:rPr>
          <w:rFonts w:ascii="Arial" w:hAnsi="Arial" w:cs="Arial"/>
          <w:sz w:val="22"/>
          <w:lang w:val="tr-TR"/>
        </w:rPr>
      </w:pPr>
      <w:r w:rsidRPr="00D51E73">
        <w:rPr>
          <w:rFonts w:ascii="Arial" w:hAnsi="Arial" w:cs="Arial"/>
          <w:sz w:val="22"/>
          <w:lang w:val="tr-TR"/>
        </w:rPr>
        <w:t xml:space="preserve">Yüklenici, fabrikada işi gereği personelinin kullanması gereken kişisel koruyucu ekipmanları temin edecek ve zimmetle çalışanlarına teslim edecektir. Temin edilecek tüm kişisel koruyucu ekipmanlar EN ve CE  standartlarına </w:t>
      </w:r>
      <w:r w:rsidR="00547FF1" w:rsidRPr="00D51E73">
        <w:rPr>
          <w:rFonts w:ascii="Arial" w:hAnsi="Arial" w:cs="Arial"/>
          <w:sz w:val="22"/>
          <w:lang w:val="tr-TR"/>
        </w:rPr>
        <w:t xml:space="preserve">ve mevzuata </w:t>
      </w:r>
      <w:r w:rsidRPr="00D51E73">
        <w:rPr>
          <w:rFonts w:ascii="Arial" w:hAnsi="Arial" w:cs="Arial"/>
          <w:sz w:val="22"/>
          <w:lang w:val="tr-TR"/>
        </w:rPr>
        <w:t>uygun olacaktır.</w:t>
      </w:r>
    </w:p>
    <w:p w14:paraId="06A74259" w14:textId="77777777" w:rsidR="006D2201" w:rsidRPr="00D51E73" w:rsidRDefault="00D20301" w:rsidP="00463C02">
      <w:pPr>
        <w:spacing w:before="120" w:line="240" w:lineRule="auto"/>
        <w:ind w:right="26"/>
        <w:jc w:val="both"/>
        <w:rPr>
          <w:rFonts w:ascii="Arial" w:hAnsi="Arial" w:cs="Arial"/>
          <w:sz w:val="22"/>
          <w:lang w:val="tr-TR"/>
        </w:rPr>
      </w:pPr>
      <w:r w:rsidRPr="00D51E73">
        <w:rPr>
          <w:rFonts w:ascii="Arial" w:hAnsi="Arial" w:cs="Arial"/>
          <w:sz w:val="22"/>
          <w:lang w:val="tr-TR"/>
        </w:rPr>
        <w:t xml:space="preserve">Kullanılacak olan tüm ekipmanlar ve kişisel koruyucular işe başlamadan </w:t>
      </w:r>
      <w:r w:rsidR="00547FF1" w:rsidRPr="00D51E73">
        <w:rPr>
          <w:rFonts w:ascii="Arial" w:hAnsi="Arial" w:cs="Arial"/>
          <w:sz w:val="22"/>
          <w:lang w:val="tr-TR"/>
        </w:rPr>
        <w:t>önce</w:t>
      </w:r>
      <w:r w:rsidRPr="00D51E73">
        <w:rPr>
          <w:rFonts w:ascii="Arial" w:hAnsi="Arial" w:cs="Arial"/>
          <w:sz w:val="22"/>
          <w:lang w:val="tr-TR"/>
        </w:rPr>
        <w:t xml:space="preserve"> İş Güvenliği uzmanı tarafından kontrol edilecektir. Yasal Kontrolleri olmayan ve uygunsuz olan kişisel koruyucu ve ekipmanlara onay verilmeyecektir.</w:t>
      </w:r>
    </w:p>
    <w:p w14:paraId="59A8F220" w14:textId="77777777" w:rsidR="006D2201" w:rsidRPr="00D51E73" w:rsidRDefault="00D20301" w:rsidP="00463C02">
      <w:pPr>
        <w:spacing w:before="120" w:line="240" w:lineRule="auto"/>
        <w:jc w:val="both"/>
        <w:rPr>
          <w:rFonts w:ascii="Arial" w:hAnsi="Arial" w:cs="Arial"/>
          <w:b/>
          <w:bCs/>
          <w:color w:val="000000"/>
          <w:sz w:val="22"/>
          <w:lang w:val="tr-TR"/>
        </w:rPr>
      </w:pPr>
      <w:r w:rsidRPr="00D51E73">
        <w:rPr>
          <w:rFonts w:ascii="Arial" w:hAnsi="Arial" w:cs="Arial"/>
          <w:b/>
          <w:bCs/>
          <w:color w:val="000000"/>
          <w:sz w:val="22"/>
          <w:lang w:val="tr-TR"/>
        </w:rPr>
        <w:t>YASAL STANDARTLAR</w:t>
      </w:r>
    </w:p>
    <w:p w14:paraId="415D97E4" w14:textId="77777777" w:rsidR="0018001F" w:rsidRPr="00D51E73" w:rsidRDefault="00D20301" w:rsidP="00463C02">
      <w:pPr>
        <w:tabs>
          <w:tab w:val="left" w:pos="2835"/>
          <w:tab w:val="left" w:pos="5387"/>
          <w:tab w:val="left" w:pos="6521"/>
        </w:tabs>
        <w:spacing w:before="120" w:line="240" w:lineRule="auto"/>
        <w:ind w:right="26"/>
        <w:rPr>
          <w:rFonts w:ascii="Arial" w:hAnsi="Arial" w:cs="Arial"/>
          <w:bCs/>
          <w:sz w:val="22"/>
          <w:lang w:val="tr-TR"/>
        </w:rPr>
      </w:pPr>
      <w:r w:rsidRPr="00D51E73">
        <w:rPr>
          <w:rFonts w:ascii="Arial" w:hAnsi="Arial" w:cs="Arial"/>
          <w:bCs/>
          <w:sz w:val="22"/>
          <w:lang w:val="tr-TR"/>
        </w:rPr>
        <w:t xml:space="preserve">İş Elbiseleri                         </w:t>
      </w:r>
      <w:r w:rsidRPr="00D51E73">
        <w:rPr>
          <w:rFonts w:ascii="Arial" w:hAnsi="Arial" w:cs="Arial"/>
          <w:bCs/>
          <w:sz w:val="22"/>
          <w:lang w:val="tr-TR"/>
        </w:rPr>
        <w:tab/>
        <w:t>EN 340 Standardı                                     CE sertifikalı</w:t>
      </w:r>
    </w:p>
    <w:p w14:paraId="3E98CD63" w14:textId="77777777" w:rsidR="0018001F" w:rsidRPr="00D51E73" w:rsidRDefault="00D20301" w:rsidP="00463C02">
      <w:pPr>
        <w:tabs>
          <w:tab w:val="left" w:pos="2410"/>
          <w:tab w:val="left" w:pos="2835"/>
          <w:tab w:val="left" w:pos="5529"/>
          <w:tab w:val="left" w:pos="5954"/>
        </w:tabs>
        <w:spacing w:before="120" w:line="240" w:lineRule="auto"/>
        <w:ind w:right="26"/>
        <w:rPr>
          <w:rFonts w:ascii="Arial" w:hAnsi="Arial" w:cs="Arial"/>
          <w:sz w:val="22"/>
          <w:lang w:val="tr-TR"/>
        </w:rPr>
      </w:pPr>
      <w:r w:rsidRPr="00D51E73">
        <w:rPr>
          <w:rFonts w:ascii="Arial" w:hAnsi="Arial" w:cs="Arial"/>
          <w:sz w:val="22"/>
          <w:lang w:val="tr-TR"/>
        </w:rPr>
        <w:t xml:space="preserve">Baretler </w:t>
      </w:r>
      <w:r w:rsidRPr="00D51E73">
        <w:rPr>
          <w:rFonts w:ascii="Arial" w:hAnsi="Arial" w:cs="Arial"/>
          <w:sz w:val="22"/>
          <w:lang w:val="tr-TR"/>
        </w:rPr>
        <w:tab/>
      </w:r>
      <w:r w:rsidRPr="00D51E73">
        <w:rPr>
          <w:rFonts w:ascii="Arial" w:hAnsi="Arial" w:cs="Arial"/>
          <w:sz w:val="22"/>
          <w:lang w:val="tr-TR"/>
        </w:rPr>
        <w:tab/>
        <w:t xml:space="preserve">EN 397 </w:t>
      </w:r>
      <w:r w:rsidRPr="00D51E73">
        <w:rPr>
          <w:rFonts w:ascii="Arial" w:hAnsi="Arial" w:cs="Arial"/>
          <w:bCs/>
          <w:sz w:val="22"/>
          <w:lang w:val="tr-TR"/>
        </w:rPr>
        <w:t>Standardı</w:t>
      </w:r>
      <w:r w:rsidRPr="00D51E73">
        <w:rPr>
          <w:rFonts w:ascii="Arial" w:hAnsi="Arial" w:cs="Arial"/>
          <w:bCs/>
          <w:sz w:val="22"/>
          <w:lang w:val="tr-TR"/>
        </w:rPr>
        <w:tab/>
      </w:r>
      <w:r w:rsidRPr="00D51E73">
        <w:rPr>
          <w:rFonts w:ascii="Arial" w:hAnsi="Arial" w:cs="Arial"/>
          <w:bCs/>
          <w:sz w:val="22"/>
          <w:lang w:val="tr-TR"/>
        </w:rPr>
        <w:tab/>
        <w:t xml:space="preserve">          CE sertifikalı</w:t>
      </w:r>
    </w:p>
    <w:p w14:paraId="070C145A" w14:textId="77777777" w:rsidR="0018001F" w:rsidRPr="00D51E73" w:rsidRDefault="00D20301" w:rsidP="00463C02">
      <w:pPr>
        <w:tabs>
          <w:tab w:val="left" w:pos="2835"/>
          <w:tab w:val="left" w:pos="5954"/>
        </w:tabs>
        <w:spacing w:before="120" w:line="240" w:lineRule="auto"/>
        <w:ind w:right="26"/>
        <w:rPr>
          <w:rFonts w:ascii="Arial" w:hAnsi="Arial" w:cs="Arial"/>
          <w:sz w:val="22"/>
          <w:lang w:val="tr-TR"/>
        </w:rPr>
      </w:pPr>
      <w:r w:rsidRPr="00D51E73">
        <w:rPr>
          <w:rFonts w:ascii="Arial" w:hAnsi="Arial" w:cs="Arial"/>
          <w:sz w:val="22"/>
          <w:lang w:val="tr-TR"/>
        </w:rPr>
        <w:t>İş Güvenliği Ayakkabıları</w:t>
      </w:r>
      <w:r w:rsidRPr="00D51E73">
        <w:rPr>
          <w:rFonts w:ascii="Arial" w:hAnsi="Arial" w:cs="Arial"/>
          <w:sz w:val="22"/>
          <w:lang w:val="tr-TR"/>
        </w:rPr>
        <w:tab/>
        <w:t xml:space="preserve">EN 345/346/347 </w:t>
      </w:r>
      <w:r w:rsidRPr="00D51E73">
        <w:rPr>
          <w:rFonts w:ascii="Arial" w:hAnsi="Arial" w:cs="Arial"/>
          <w:bCs/>
          <w:sz w:val="22"/>
          <w:lang w:val="tr-TR"/>
        </w:rPr>
        <w:t>Standardı</w:t>
      </w:r>
      <w:r w:rsidRPr="00D51E73">
        <w:rPr>
          <w:rFonts w:ascii="Arial" w:hAnsi="Arial" w:cs="Arial"/>
          <w:bCs/>
          <w:sz w:val="22"/>
          <w:lang w:val="tr-TR"/>
        </w:rPr>
        <w:tab/>
        <w:t xml:space="preserve">          CE sertifikalı</w:t>
      </w:r>
    </w:p>
    <w:p w14:paraId="75757BD0" w14:textId="77777777" w:rsidR="0018001F" w:rsidRPr="00D51E73" w:rsidRDefault="00D20301" w:rsidP="00463C02">
      <w:pPr>
        <w:tabs>
          <w:tab w:val="left" w:pos="2835"/>
          <w:tab w:val="left" w:pos="5954"/>
        </w:tabs>
        <w:spacing w:before="120" w:line="240" w:lineRule="auto"/>
        <w:ind w:right="26"/>
        <w:rPr>
          <w:rFonts w:ascii="Arial" w:hAnsi="Arial" w:cs="Arial"/>
          <w:sz w:val="22"/>
          <w:lang w:val="tr-TR"/>
        </w:rPr>
      </w:pPr>
      <w:r w:rsidRPr="00D51E73">
        <w:rPr>
          <w:rFonts w:ascii="Arial" w:hAnsi="Arial" w:cs="Arial"/>
          <w:sz w:val="22"/>
          <w:lang w:val="tr-TR"/>
        </w:rPr>
        <w:t xml:space="preserve">İş Gözlükleri Ve Göz Koruması EN 166/169 </w:t>
      </w:r>
      <w:r w:rsidRPr="00D51E73">
        <w:rPr>
          <w:rFonts w:ascii="Arial" w:hAnsi="Arial" w:cs="Arial"/>
          <w:bCs/>
          <w:sz w:val="22"/>
          <w:lang w:val="tr-TR"/>
        </w:rPr>
        <w:t xml:space="preserve">Standardı </w:t>
      </w:r>
      <w:r w:rsidRPr="00D51E73">
        <w:rPr>
          <w:rFonts w:ascii="Arial" w:hAnsi="Arial" w:cs="Arial"/>
          <w:bCs/>
          <w:sz w:val="22"/>
          <w:lang w:val="tr-TR"/>
        </w:rPr>
        <w:tab/>
        <w:t xml:space="preserve">          CE sertifikalı</w:t>
      </w:r>
    </w:p>
    <w:p w14:paraId="371BC077" w14:textId="77777777" w:rsidR="0018001F" w:rsidRPr="00D51E73" w:rsidRDefault="00D20301" w:rsidP="00463C02">
      <w:pPr>
        <w:tabs>
          <w:tab w:val="left" w:pos="2835"/>
          <w:tab w:val="left" w:pos="5954"/>
        </w:tabs>
        <w:spacing w:before="120" w:line="240" w:lineRule="auto"/>
        <w:ind w:right="26"/>
        <w:rPr>
          <w:rFonts w:ascii="Arial" w:hAnsi="Arial" w:cs="Arial"/>
          <w:sz w:val="22"/>
          <w:lang w:val="tr-TR"/>
        </w:rPr>
      </w:pPr>
      <w:r w:rsidRPr="00D51E73">
        <w:rPr>
          <w:rFonts w:ascii="Arial" w:hAnsi="Arial" w:cs="Arial"/>
          <w:sz w:val="22"/>
          <w:lang w:val="tr-TR"/>
        </w:rPr>
        <w:t>İş Eldivenleri</w:t>
      </w:r>
      <w:r w:rsidRPr="00D51E73">
        <w:rPr>
          <w:rFonts w:ascii="Arial" w:hAnsi="Arial" w:cs="Arial"/>
          <w:sz w:val="22"/>
          <w:lang w:val="tr-TR"/>
        </w:rPr>
        <w:tab/>
        <w:t xml:space="preserve">EN 420 </w:t>
      </w:r>
      <w:r w:rsidRPr="00D51E73">
        <w:rPr>
          <w:rFonts w:ascii="Arial" w:hAnsi="Arial" w:cs="Arial"/>
          <w:bCs/>
          <w:sz w:val="22"/>
          <w:lang w:val="tr-TR"/>
        </w:rPr>
        <w:t>Standardı</w:t>
      </w:r>
      <w:r w:rsidRPr="00D51E73">
        <w:rPr>
          <w:rFonts w:ascii="Arial" w:hAnsi="Arial" w:cs="Arial"/>
          <w:bCs/>
          <w:sz w:val="22"/>
          <w:lang w:val="tr-TR"/>
        </w:rPr>
        <w:tab/>
        <w:t xml:space="preserve">          CE sertifikalı</w:t>
      </w:r>
    </w:p>
    <w:p w14:paraId="3EB37045" w14:textId="77777777" w:rsidR="0018001F" w:rsidRPr="00D51E73" w:rsidRDefault="00D20301" w:rsidP="00463C02">
      <w:pPr>
        <w:tabs>
          <w:tab w:val="left" w:pos="2835"/>
          <w:tab w:val="left" w:pos="5954"/>
        </w:tabs>
        <w:spacing w:before="120" w:line="240" w:lineRule="auto"/>
        <w:ind w:right="26"/>
        <w:rPr>
          <w:rFonts w:ascii="Arial" w:hAnsi="Arial" w:cs="Arial"/>
          <w:sz w:val="22"/>
          <w:lang w:val="tr-TR"/>
        </w:rPr>
      </w:pPr>
      <w:r w:rsidRPr="00D51E73">
        <w:rPr>
          <w:rFonts w:ascii="Arial" w:hAnsi="Arial" w:cs="Arial"/>
          <w:sz w:val="22"/>
          <w:lang w:val="tr-TR"/>
        </w:rPr>
        <w:t xml:space="preserve">Solunum Cihazları    </w:t>
      </w:r>
      <w:r w:rsidRPr="00D51E73">
        <w:rPr>
          <w:rFonts w:ascii="Arial" w:hAnsi="Arial" w:cs="Arial"/>
          <w:sz w:val="22"/>
          <w:lang w:val="tr-TR"/>
        </w:rPr>
        <w:tab/>
        <w:t xml:space="preserve">EN 140 </w:t>
      </w:r>
      <w:r w:rsidRPr="00D51E73">
        <w:rPr>
          <w:rFonts w:ascii="Arial" w:hAnsi="Arial" w:cs="Arial"/>
          <w:bCs/>
          <w:sz w:val="22"/>
          <w:lang w:val="tr-TR"/>
        </w:rPr>
        <w:t xml:space="preserve">Standardı      </w:t>
      </w:r>
      <w:r w:rsidRPr="00D51E73">
        <w:rPr>
          <w:rFonts w:ascii="Arial" w:hAnsi="Arial" w:cs="Arial"/>
          <w:bCs/>
          <w:sz w:val="22"/>
          <w:lang w:val="tr-TR"/>
        </w:rPr>
        <w:tab/>
        <w:t xml:space="preserve">          CE sertifikalı</w:t>
      </w:r>
    </w:p>
    <w:p w14:paraId="04E6D525" w14:textId="77777777" w:rsidR="0018001F" w:rsidRPr="00D51E73" w:rsidRDefault="00D20301" w:rsidP="00463C02">
      <w:pPr>
        <w:tabs>
          <w:tab w:val="left" w:pos="2835"/>
          <w:tab w:val="left" w:pos="6521"/>
        </w:tabs>
        <w:spacing w:before="120" w:line="240" w:lineRule="auto"/>
        <w:ind w:right="26"/>
        <w:rPr>
          <w:rFonts w:ascii="Arial" w:hAnsi="Arial" w:cs="Arial"/>
          <w:sz w:val="22"/>
          <w:lang w:val="tr-TR"/>
        </w:rPr>
      </w:pPr>
      <w:r w:rsidRPr="00D51E73">
        <w:rPr>
          <w:rFonts w:ascii="Arial" w:hAnsi="Arial" w:cs="Arial"/>
          <w:sz w:val="22"/>
          <w:lang w:val="tr-TR"/>
        </w:rPr>
        <w:t>Emniyet Kemerleri</w:t>
      </w:r>
      <w:r w:rsidRPr="00D51E73">
        <w:rPr>
          <w:rFonts w:ascii="Arial" w:hAnsi="Arial" w:cs="Arial"/>
          <w:sz w:val="22"/>
          <w:lang w:val="tr-TR"/>
        </w:rPr>
        <w:tab/>
        <w:t xml:space="preserve">EN 353/355/358/360/361 </w:t>
      </w:r>
      <w:r w:rsidRPr="00D51E73">
        <w:rPr>
          <w:rFonts w:ascii="Arial" w:hAnsi="Arial" w:cs="Arial"/>
          <w:bCs/>
          <w:sz w:val="22"/>
          <w:lang w:val="tr-TR"/>
        </w:rPr>
        <w:t>Standardı</w:t>
      </w:r>
      <w:r w:rsidRPr="00D51E73">
        <w:rPr>
          <w:rFonts w:ascii="Arial" w:hAnsi="Arial" w:cs="Arial"/>
          <w:bCs/>
          <w:sz w:val="22"/>
          <w:lang w:val="tr-TR"/>
        </w:rPr>
        <w:tab/>
        <w:t>CE sertifikalı</w:t>
      </w:r>
    </w:p>
    <w:p w14:paraId="268BAA42" w14:textId="77777777" w:rsidR="0018001F" w:rsidRPr="00D51E73" w:rsidRDefault="00D20301" w:rsidP="00463C02">
      <w:pPr>
        <w:tabs>
          <w:tab w:val="left" w:pos="2835"/>
          <w:tab w:val="left" w:pos="6521"/>
        </w:tabs>
        <w:spacing w:before="120" w:line="240" w:lineRule="auto"/>
        <w:ind w:right="26"/>
        <w:rPr>
          <w:rFonts w:ascii="Arial" w:hAnsi="Arial" w:cs="Arial"/>
          <w:bCs/>
          <w:sz w:val="22"/>
          <w:lang w:val="tr-TR"/>
        </w:rPr>
      </w:pPr>
      <w:r w:rsidRPr="00D51E73">
        <w:rPr>
          <w:rFonts w:ascii="Arial" w:hAnsi="Arial" w:cs="Arial"/>
          <w:bCs/>
          <w:sz w:val="22"/>
          <w:lang w:val="tr-TR"/>
        </w:rPr>
        <w:t>Gürültü Koruması</w:t>
      </w:r>
      <w:r w:rsidRPr="00D51E73">
        <w:rPr>
          <w:rFonts w:ascii="Arial" w:hAnsi="Arial" w:cs="Arial"/>
          <w:bCs/>
          <w:sz w:val="22"/>
          <w:lang w:val="tr-TR"/>
        </w:rPr>
        <w:tab/>
        <w:t>EN 352 Standardı</w:t>
      </w:r>
      <w:r w:rsidRPr="00D51E73">
        <w:rPr>
          <w:rFonts w:ascii="Arial" w:hAnsi="Arial" w:cs="Arial"/>
          <w:bCs/>
          <w:sz w:val="22"/>
          <w:lang w:val="tr-TR"/>
        </w:rPr>
        <w:tab/>
        <w:t>CE sertifikalı</w:t>
      </w:r>
    </w:p>
    <w:p w14:paraId="570F7A32" w14:textId="77777777" w:rsidR="006D2201" w:rsidRPr="00D51E73" w:rsidRDefault="00D20301" w:rsidP="00463C02">
      <w:pPr>
        <w:spacing w:before="120" w:line="240" w:lineRule="auto"/>
        <w:ind w:right="26"/>
        <w:jc w:val="both"/>
        <w:rPr>
          <w:rFonts w:ascii="Arial" w:hAnsi="Arial" w:cs="Arial"/>
          <w:sz w:val="22"/>
          <w:lang w:val="tr-TR"/>
        </w:rPr>
      </w:pPr>
      <w:r w:rsidRPr="00D51E73">
        <w:rPr>
          <w:rFonts w:ascii="Arial" w:hAnsi="Arial" w:cs="Arial"/>
          <w:sz w:val="22"/>
          <w:lang w:val="tr-TR"/>
        </w:rPr>
        <w:t xml:space="preserve">Bütün kişisel koruyucu malzemeler kullanıma başlamadan önce </w:t>
      </w:r>
      <w:r w:rsidR="000F4101">
        <w:rPr>
          <w:rFonts w:ascii="Arial" w:hAnsi="Arial" w:cs="Arial"/>
          <w:sz w:val="22"/>
          <w:lang w:val="tr-TR"/>
        </w:rPr>
        <w:t>FRİMPEKS</w:t>
      </w:r>
      <w:r w:rsidRPr="00D51E73">
        <w:rPr>
          <w:rFonts w:ascii="Arial" w:hAnsi="Arial" w:cs="Arial"/>
          <w:sz w:val="22"/>
          <w:lang w:val="tr-TR"/>
        </w:rPr>
        <w:t xml:space="preserve"> iş güvenliği uzmanı tarafından onaylanacaktır.</w:t>
      </w:r>
    </w:p>
    <w:p w14:paraId="07CFB04D" w14:textId="77777777" w:rsidR="006D2201" w:rsidRPr="00D51E73" w:rsidRDefault="00D20301" w:rsidP="00463C02">
      <w:pPr>
        <w:spacing w:before="120" w:line="240" w:lineRule="auto"/>
        <w:ind w:right="26"/>
        <w:jc w:val="both"/>
        <w:rPr>
          <w:rFonts w:ascii="Arial" w:hAnsi="Arial" w:cs="Arial"/>
          <w:sz w:val="22"/>
          <w:lang w:val="tr-TR"/>
        </w:rPr>
      </w:pPr>
      <w:r w:rsidRPr="00D51E73">
        <w:rPr>
          <w:rFonts w:ascii="Arial" w:hAnsi="Arial" w:cs="Arial"/>
          <w:sz w:val="22"/>
          <w:lang w:val="tr-TR"/>
        </w:rPr>
        <w:t>Yüklenici kişisel koruyucu malzemeleri ve ekipman onaylatmayı işe başlamadan  1 gün önce gerçekleştirmesi uygun olmayan malzemelerin karşılanması esnasında yaşanabilecek zaman kaybını önleyecektir.</w:t>
      </w:r>
    </w:p>
    <w:p w14:paraId="45AB2F2C" w14:textId="77777777" w:rsidR="008E7C1A" w:rsidRPr="00D51E73" w:rsidRDefault="00D20301" w:rsidP="00463C02">
      <w:pPr>
        <w:pStyle w:val="ListeParagraf"/>
        <w:numPr>
          <w:ilvl w:val="1"/>
          <w:numId w:val="11"/>
        </w:numPr>
        <w:autoSpaceDE w:val="0"/>
        <w:autoSpaceDN w:val="0"/>
        <w:adjustRightInd w:val="0"/>
        <w:spacing w:before="120" w:line="240" w:lineRule="auto"/>
        <w:ind w:left="426"/>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ARAÇ TRAFİK EMNİYETİ</w:t>
      </w:r>
    </w:p>
    <w:p w14:paraId="533D8379" w14:textId="77777777" w:rsidR="008E7C1A" w:rsidRPr="00D51E73" w:rsidRDefault="008E7C1A" w:rsidP="00463C02">
      <w:pPr>
        <w:pStyle w:val="Style37"/>
        <w:widowControl/>
        <w:tabs>
          <w:tab w:val="left" w:pos="1229"/>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 xml:space="preserve">Fabrikada 20 km/saat, </w:t>
      </w:r>
      <w:r w:rsidR="003A6C38" w:rsidRPr="00D51E73">
        <w:rPr>
          <w:rStyle w:val="FontStyle88"/>
          <w:rFonts w:ascii="Arial" w:hAnsi="Arial" w:cs="Arial"/>
          <w:sz w:val="22"/>
          <w:szCs w:val="22"/>
        </w:rPr>
        <w:t xml:space="preserve">iş makinaları için </w:t>
      </w:r>
      <w:r w:rsidRPr="00D51E73">
        <w:rPr>
          <w:rStyle w:val="FontStyle88"/>
          <w:rFonts w:ascii="Arial" w:hAnsi="Arial" w:cs="Arial"/>
          <w:sz w:val="22"/>
          <w:szCs w:val="22"/>
        </w:rPr>
        <w:t>10 km/saat olan azami hız limitine uyulacaktır.</w:t>
      </w:r>
    </w:p>
    <w:p w14:paraId="79E9A6A6" w14:textId="77777777" w:rsidR="008E7C1A" w:rsidRPr="00D51E73" w:rsidRDefault="00B1690D" w:rsidP="00463C02">
      <w:pPr>
        <w:pStyle w:val="Style37"/>
        <w:widowControl/>
        <w:tabs>
          <w:tab w:val="left" w:pos="1262"/>
        </w:tabs>
        <w:spacing w:before="120" w:line="240" w:lineRule="auto"/>
        <w:ind w:firstLine="0"/>
        <w:rPr>
          <w:rStyle w:val="FontStyle88"/>
          <w:rFonts w:ascii="Arial" w:hAnsi="Arial" w:cs="Arial"/>
          <w:b/>
          <w:bCs/>
          <w:sz w:val="22"/>
          <w:szCs w:val="22"/>
        </w:rPr>
      </w:pPr>
      <w:r>
        <w:rPr>
          <w:rStyle w:val="FontStyle94"/>
          <w:rFonts w:ascii="Arial" w:hAnsi="Arial" w:cs="Arial"/>
          <w:sz w:val="22"/>
          <w:szCs w:val="22"/>
        </w:rPr>
        <w:t>Frimpeks</w:t>
      </w:r>
      <w:r w:rsidR="00817859" w:rsidRPr="00D51E73">
        <w:rPr>
          <w:rStyle w:val="FontStyle94"/>
          <w:rFonts w:ascii="Arial" w:hAnsi="Arial" w:cs="Arial"/>
          <w:sz w:val="22"/>
          <w:szCs w:val="22"/>
        </w:rPr>
        <w:t xml:space="preserve"> </w:t>
      </w:r>
      <w:r w:rsidR="00817859" w:rsidRPr="00D51E73">
        <w:rPr>
          <w:rStyle w:val="FontStyle88"/>
          <w:rFonts w:ascii="Arial" w:hAnsi="Arial" w:cs="Arial"/>
          <w:sz w:val="22"/>
          <w:szCs w:val="22"/>
        </w:rPr>
        <w:t>araçları için ayrılmış yerlere park edilmeyecektir.</w:t>
      </w:r>
    </w:p>
    <w:p w14:paraId="13AB2B83" w14:textId="77777777" w:rsidR="008E7C1A" w:rsidRPr="00D51E73" w:rsidRDefault="00817859" w:rsidP="00463C02">
      <w:pPr>
        <w:pStyle w:val="Style37"/>
        <w:widowControl/>
        <w:tabs>
          <w:tab w:val="left" w:pos="1229"/>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lastRenderedPageBreak/>
        <w:t>Fabrikada yangın hidrantı etrafında park etmek yasaktır. Araçlar, uygun park yerlerine park edilecektir.</w:t>
      </w:r>
    </w:p>
    <w:p w14:paraId="28B10826" w14:textId="77777777" w:rsidR="008E7C1A" w:rsidRPr="00D51E73" w:rsidRDefault="00817859" w:rsidP="00463C02">
      <w:pPr>
        <w:pStyle w:val="Style37"/>
        <w:widowControl/>
        <w:tabs>
          <w:tab w:val="left" w:pos="1229"/>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Araçlar her an harekete hazır durumda ve çıkış istikametinde park edilecektir.</w:t>
      </w:r>
    </w:p>
    <w:p w14:paraId="2A925F31" w14:textId="77777777" w:rsidR="008E7C1A" w:rsidRPr="00D51E73" w:rsidRDefault="00817859" w:rsidP="00463C02">
      <w:pPr>
        <w:pStyle w:val="Style37"/>
        <w:widowControl/>
        <w:tabs>
          <w:tab w:val="left" w:pos="1229"/>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Kavşaklarda öncelik sırası yoktur, mutlaka durulacak yol kontrol edildikten sonra yola çıkılacaktır.</w:t>
      </w:r>
    </w:p>
    <w:p w14:paraId="4C5A95EB" w14:textId="77777777" w:rsidR="008E7C1A" w:rsidRPr="00D51E73" w:rsidRDefault="00817859" w:rsidP="00463C02">
      <w:pPr>
        <w:pStyle w:val="Style37"/>
        <w:widowControl/>
        <w:tabs>
          <w:tab w:val="left" w:pos="1229"/>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Fabrikaya ait yollarda, araç trafiğine kapatılmış alanlara konulan emniyet işaret ve barikatlarının sağından, solundan veya barikatları açarak geçmek yasaktır. Geçilecek yol belli değilse, İş Güvenliği Uzmanına mutlaka sorulacaktır.</w:t>
      </w:r>
    </w:p>
    <w:p w14:paraId="4A363E46" w14:textId="77777777" w:rsidR="008E7C1A" w:rsidRPr="00D51E73" w:rsidRDefault="00817859" w:rsidP="00463C02">
      <w:pPr>
        <w:pStyle w:val="Style37"/>
        <w:widowControl/>
        <w:tabs>
          <w:tab w:val="left" w:pos="1229"/>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Fabrikada kullanılan Yüklenici araçlarının (binek, iş makinesi) fenni muayeneleri yaptırılmış olarak fabrika içerisinde kullanılmasına izin verilecektir. Muayene yapılmamasında Yüklenici sorumludur.</w:t>
      </w:r>
    </w:p>
    <w:p w14:paraId="1DFFDE78" w14:textId="77777777" w:rsidR="008E7C1A" w:rsidRPr="00D51E73" w:rsidRDefault="00817859" w:rsidP="00463C02">
      <w:pPr>
        <w:pStyle w:val="Style37"/>
        <w:widowControl/>
        <w:tabs>
          <w:tab w:val="left" w:pos="1229"/>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Hareket halinde bulunan motorlu araçların durmasını beklemeden inmek veya binmek yasaktır.</w:t>
      </w:r>
    </w:p>
    <w:p w14:paraId="7C066FAA" w14:textId="77777777" w:rsidR="008E7C1A" w:rsidRPr="00D51E73" w:rsidRDefault="00817859" w:rsidP="00463C02">
      <w:pPr>
        <w:pStyle w:val="Style37"/>
        <w:widowControl/>
        <w:tabs>
          <w:tab w:val="left" w:pos="1229"/>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Araçlara, ruhsatında belirtilen yolcu kapasitesinden fazla yolcu alınmayacaktır.</w:t>
      </w:r>
    </w:p>
    <w:p w14:paraId="1DF6D74D" w14:textId="77777777" w:rsidR="008E7C1A" w:rsidRPr="00D51E73" w:rsidRDefault="00817859" w:rsidP="00463C02">
      <w:pPr>
        <w:pStyle w:val="Style37"/>
        <w:widowControl/>
        <w:tabs>
          <w:tab w:val="left" w:pos="1229"/>
        </w:tabs>
        <w:spacing w:before="120" w:line="240" w:lineRule="auto"/>
        <w:ind w:firstLine="0"/>
        <w:rPr>
          <w:rStyle w:val="FontStyle88"/>
          <w:rFonts w:ascii="Arial" w:hAnsi="Arial" w:cs="Arial"/>
          <w:b/>
          <w:bCs/>
          <w:sz w:val="22"/>
          <w:szCs w:val="22"/>
        </w:rPr>
      </w:pPr>
      <w:r w:rsidRPr="00D51E73">
        <w:rPr>
          <w:rStyle w:val="FontStyle88"/>
          <w:rFonts w:ascii="Arial" w:hAnsi="Arial" w:cs="Arial"/>
          <w:sz w:val="22"/>
          <w:szCs w:val="22"/>
        </w:rPr>
        <w:t>Fabrikada bir yangın halinde Yüklenici aracı yangın mahallinde ise; arazöz, ambulans, iş makinesi girişini engellemeyecek şekilde olay mahallinden uzaklaştırılacaktır.</w:t>
      </w:r>
    </w:p>
    <w:p w14:paraId="21AE7945" w14:textId="77777777" w:rsidR="008E7C1A" w:rsidRPr="00D51E73" w:rsidRDefault="00817859" w:rsidP="00463C02">
      <w:pPr>
        <w:pStyle w:val="Style37"/>
        <w:widowControl/>
        <w:tabs>
          <w:tab w:val="left" w:pos="1229"/>
        </w:tabs>
        <w:spacing w:before="120" w:line="240" w:lineRule="auto"/>
        <w:ind w:firstLine="0"/>
        <w:rPr>
          <w:rStyle w:val="FontStyle88"/>
          <w:rFonts w:ascii="Arial" w:hAnsi="Arial" w:cs="Arial"/>
          <w:b/>
          <w:bCs/>
          <w:sz w:val="22"/>
          <w:szCs w:val="22"/>
        </w:rPr>
      </w:pPr>
      <w:r w:rsidRPr="00D51E73">
        <w:rPr>
          <w:rStyle w:val="FontStyle88"/>
          <w:rFonts w:ascii="Arial" w:hAnsi="Arial" w:cs="Arial"/>
          <w:sz w:val="22"/>
          <w:szCs w:val="22"/>
        </w:rPr>
        <w:t xml:space="preserve">Yüklenici çalışanları dikkatli araç kullanacak, trafik ışıklarına, hız limitlerine ve tüm trafik kurallarına uyacaktır. Trafik ve park etme kuralları ihlal edildiği taktirde </w:t>
      </w:r>
      <w:r w:rsidR="00B1690D">
        <w:rPr>
          <w:rStyle w:val="FontStyle94"/>
          <w:rFonts w:ascii="Arial" w:hAnsi="Arial" w:cs="Arial"/>
          <w:sz w:val="22"/>
          <w:szCs w:val="22"/>
        </w:rPr>
        <w:t>Frimpeks</w:t>
      </w:r>
      <w:r w:rsidRPr="00D51E73">
        <w:rPr>
          <w:rStyle w:val="FontStyle88"/>
          <w:rFonts w:ascii="Arial" w:hAnsi="Arial" w:cs="Arial"/>
          <w:sz w:val="22"/>
          <w:szCs w:val="22"/>
        </w:rPr>
        <w:t xml:space="preserve"> yetkilileri tarafından aracın hareket etmesine engel oluna</w:t>
      </w:r>
      <w:r w:rsidR="00547FF1" w:rsidRPr="00D51E73">
        <w:rPr>
          <w:rStyle w:val="FontStyle88"/>
          <w:rFonts w:ascii="Arial" w:hAnsi="Arial" w:cs="Arial"/>
          <w:sz w:val="22"/>
          <w:szCs w:val="22"/>
        </w:rPr>
        <w:t>bilir</w:t>
      </w:r>
      <w:r w:rsidR="00463C02" w:rsidRPr="00D51E73">
        <w:rPr>
          <w:rStyle w:val="FontStyle88"/>
          <w:rFonts w:ascii="Arial" w:hAnsi="Arial" w:cs="Arial"/>
          <w:sz w:val="22"/>
          <w:szCs w:val="22"/>
        </w:rPr>
        <w:t xml:space="preserve"> </w:t>
      </w:r>
      <w:r w:rsidRPr="00D51E73">
        <w:rPr>
          <w:rStyle w:val="FontStyle88"/>
          <w:rFonts w:ascii="Arial" w:hAnsi="Arial" w:cs="Arial"/>
          <w:sz w:val="22"/>
          <w:szCs w:val="22"/>
        </w:rPr>
        <w:t>ve araç tutularak Yüklenici ilgililerine haber verile</w:t>
      </w:r>
      <w:r w:rsidR="00547FF1" w:rsidRPr="00D51E73">
        <w:rPr>
          <w:rStyle w:val="FontStyle88"/>
          <w:rFonts w:ascii="Arial" w:hAnsi="Arial" w:cs="Arial"/>
          <w:sz w:val="22"/>
          <w:szCs w:val="22"/>
        </w:rPr>
        <w:t>bilir</w:t>
      </w:r>
      <w:r w:rsidRPr="00D51E73">
        <w:rPr>
          <w:rStyle w:val="FontStyle88"/>
          <w:rFonts w:ascii="Arial" w:hAnsi="Arial" w:cs="Arial"/>
          <w:sz w:val="22"/>
          <w:szCs w:val="22"/>
        </w:rPr>
        <w:t>.</w:t>
      </w:r>
    </w:p>
    <w:p w14:paraId="3D6F0CCE" w14:textId="77777777" w:rsidR="006D2201" w:rsidRPr="00D51E73" w:rsidRDefault="00D20301" w:rsidP="00463C02">
      <w:pPr>
        <w:pStyle w:val="ListeParagraf"/>
        <w:numPr>
          <w:ilvl w:val="1"/>
          <w:numId w:val="11"/>
        </w:numPr>
        <w:autoSpaceDE w:val="0"/>
        <w:autoSpaceDN w:val="0"/>
        <w:adjustRightInd w:val="0"/>
        <w:spacing w:before="120" w:line="240" w:lineRule="auto"/>
        <w:ind w:left="426"/>
        <w:jc w:val="both"/>
        <w:rPr>
          <w:rFonts w:ascii="Arial" w:hAnsi="Arial" w:cs="Arial"/>
          <w:b/>
          <w:color w:val="000000"/>
          <w:sz w:val="22"/>
          <w:lang w:val="tr-TR"/>
        </w:rPr>
      </w:pPr>
      <w:r w:rsidRPr="00D51E73">
        <w:rPr>
          <w:rFonts w:ascii="Arial" w:hAnsi="Arial" w:cs="Arial"/>
          <w:b/>
          <w:color w:val="000000"/>
          <w:sz w:val="22"/>
          <w:lang w:val="tr-TR"/>
        </w:rPr>
        <w:t>YAYA TRAFİK YOLLARI</w:t>
      </w:r>
    </w:p>
    <w:p w14:paraId="684B1246" w14:textId="77777777" w:rsidR="003A6C38" w:rsidRPr="00D51E73" w:rsidRDefault="003A6C38" w:rsidP="00463C02">
      <w:pPr>
        <w:pStyle w:val="Style37"/>
        <w:widowControl/>
        <w:tabs>
          <w:tab w:val="left" w:pos="1262"/>
        </w:tabs>
        <w:spacing w:before="120" w:line="240" w:lineRule="auto"/>
        <w:ind w:firstLine="0"/>
        <w:rPr>
          <w:rStyle w:val="FontStyle88"/>
          <w:rFonts w:ascii="Arial" w:hAnsi="Arial" w:cs="Arial"/>
          <w:b/>
          <w:bCs/>
          <w:sz w:val="22"/>
          <w:szCs w:val="22"/>
        </w:rPr>
      </w:pPr>
      <w:r w:rsidRPr="00D51E73">
        <w:rPr>
          <w:rStyle w:val="FontStyle88"/>
          <w:rFonts w:ascii="Arial" w:hAnsi="Arial" w:cs="Arial"/>
          <w:sz w:val="22"/>
          <w:szCs w:val="22"/>
        </w:rPr>
        <w:t>Yaya kaldırımlarının bulunduğu yerlerde kaldırımlardan, bulunmadığı yerlerde ise, yan yana en fazla iki kişi olarak yolun sol tarafından yürünecektir. İş yerine gidiş ve dönüş için sadece belirlenmiş araba yolları ve yürüme yolları kullanılacaktır. Üretim alanlarına izinsiz girilmeyecektir.</w:t>
      </w:r>
    </w:p>
    <w:p w14:paraId="230906A9" w14:textId="77777777" w:rsidR="003A6C38" w:rsidRPr="00D51E73" w:rsidRDefault="00817859" w:rsidP="00463C02">
      <w:pPr>
        <w:pStyle w:val="Style37"/>
        <w:widowControl/>
        <w:tabs>
          <w:tab w:val="left" w:pos="1262"/>
        </w:tabs>
        <w:spacing w:before="120" w:line="240" w:lineRule="auto"/>
        <w:ind w:firstLine="0"/>
        <w:rPr>
          <w:rFonts w:ascii="Arial" w:hAnsi="Arial" w:cs="Arial"/>
          <w:b/>
          <w:bCs/>
          <w:color w:val="000000"/>
          <w:sz w:val="22"/>
          <w:szCs w:val="22"/>
        </w:rPr>
      </w:pPr>
      <w:r w:rsidRPr="00D51E73">
        <w:rPr>
          <w:rStyle w:val="FontStyle88"/>
          <w:rFonts w:ascii="Arial" w:hAnsi="Arial" w:cs="Arial"/>
          <w:sz w:val="22"/>
          <w:szCs w:val="22"/>
        </w:rPr>
        <w:t>Fabrika dahilinde acil haller (yangın, yaralanma, işletmede problem vb.  durumlar) haricinde koşmak yasaktır.</w:t>
      </w:r>
    </w:p>
    <w:p w14:paraId="2C514535" w14:textId="77777777" w:rsidR="006D2201" w:rsidRPr="00D51E73" w:rsidRDefault="00D20301" w:rsidP="00463C02">
      <w:pPr>
        <w:pStyle w:val="ListeParagraf"/>
        <w:numPr>
          <w:ilvl w:val="1"/>
          <w:numId w:val="11"/>
        </w:numPr>
        <w:autoSpaceDE w:val="0"/>
        <w:autoSpaceDN w:val="0"/>
        <w:adjustRightInd w:val="0"/>
        <w:spacing w:before="120" w:line="240" w:lineRule="auto"/>
        <w:ind w:left="426"/>
        <w:jc w:val="both"/>
        <w:rPr>
          <w:rFonts w:ascii="Arial" w:hAnsi="Arial" w:cs="Arial"/>
          <w:b/>
          <w:color w:val="000000"/>
          <w:sz w:val="22"/>
          <w:lang w:val="tr-TR"/>
        </w:rPr>
      </w:pPr>
      <w:r w:rsidRPr="00D51E73">
        <w:rPr>
          <w:rFonts w:ascii="Arial" w:hAnsi="Arial" w:cs="Arial"/>
          <w:b/>
          <w:color w:val="000000"/>
          <w:sz w:val="22"/>
          <w:lang w:val="tr-TR"/>
        </w:rPr>
        <w:t>SİGARA İÇME DENETİMİ</w:t>
      </w:r>
    </w:p>
    <w:p w14:paraId="44D8C47E" w14:textId="6D948D88" w:rsidR="003A6C38" w:rsidRPr="00D51E73" w:rsidRDefault="003A6C38" w:rsidP="00463C02">
      <w:pPr>
        <w:pStyle w:val="Style37"/>
        <w:widowControl/>
        <w:tabs>
          <w:tab w:val="left" w:pos="1234"/>
        </w:tabs>
        <w:spacing w:before="120" w:line="240" w:lineRule="auto"/>
        <w:ind w:firstLine="0"/>
        <w:rPr>
          <w:rStyle w:val="FontStyle88"/>
          <w:rFonts w:ascii="Arial" w:hAnsi="Arial" w:cs="Arial"/>
          <w:b/>
          <w:bCs/>
          <w:sz w:val="22"/>
          <w:szCs w:val="22"/>
        </w:rPr>
      </w:pPr>
      <w:r w:rsidRPr="00D51E73">
        <w:rPr>
          <w:rStyle w:val="FontStyle88"/>
          <w:rFonts w:ascii="Arial" w:hAnsi="Arial" w:cs="Arial"/>
          <w:sz w:val="22"/>
          <w:szCs w:val="22"/>
        </w:rPr>
        <w:t xml:space="preserve">Fabrika sahası içinde </w:t>
      </w:r>
      <w:r w:rsidR="000F4101">
        <w:rPr>
          <w:rStyle w:val="FontStyle88"/>
          <w:rFonts w:ascii="Arial" w:hAnsi="Arial" w:cs="Arial"/>
          <w:sz w:val="22"/>
          <w:szCs w:val="22"/>
        </w:rPr>
        <w:t>FRİMPEKS</w:t>
      </w:r>
      <w:r w:rsidRPr="00D51E73">
        <w:rPr>
          <w:rStyle w:val="FontStyle88"/>
          <w:rFonts w:ascii="Arial" w:hAnsi="Arial" w:cs="Arial"/>
          <w:sz w:val="22"/>
          <w:szCs w:val="22"/>
        </w:rPr>
        <w:t xml:space="preserve"> tarafından belirlenen sabit sigara içme yerleri dışında sigara içilmesi kesinlikle yasaktır. </w:t>
      </w:r>
    </w:p>
    <w:p w14:paraId="4AF6DF21" w14:textId="77777777" w:rsidR="003A6C38" w:rsidRPr="00D51E73" w:rsidRDefault="00817859" w:rsidP="00463C02">
      <w:pPr>
        <w:pStyle w:val="Style37"/>
        <w:widowControl/>
        <w:tabs>
          <w:tab w:val="left" w:pos="1229"/>
        </w:tabs>
        <w:spacing w:before="120" w:line="240" w:lineRule="auto"/>
        <w:ind w:firstLine="0"/>
        <w:rPr>
          <w:rFonts w:ascii="Arial" w:hAnsi="Arial" w:cs="Arial"/>
          <w:b/>
          <w:bCs/>
          <w:color w:val="000000"/>
          <w:sz w:val="22"/>
          <w:szCs w:val="22"/>
        </w:rPr>
      </w:pPr>
      <w:r w:rsidRPr="00D51E73">
        <w:rPr>
          <w:rStyle w:val="FontStyle94"/>
          <w:rFonts w:ascii="Arial" w:hAnsi="Arial" w:cs="Arial"/>
          <w:b w:val="0"/>
          <w:sz w:val="22"/>
          <w:szCs w:val="22"/>
        </w:rPr>
        <w:t>Sıcak Çalışma İzni alınmış olması, kesinlikle sigara içilebileceği anlamına gelmez.</w:t>
      </w:r>
    </w:p>
    <w:p w14:paraId="7BDAC828" w14:textId="77777777" w:rsidR="004E2AF1" w:rsidRPr="00D51E73" w:rsidRDefault="00D20301" w:rsidP="00463C02">
      <w:pPr>
        <w:pStyle w:val="ListeParagraf"/>
        <w:numPr>
          <w:ilvl w:val="1"/>
          <w:numId w:val="11"/>
        </w:numPr>
        <w:autoSpaceDE w:val="0"/>
        <w:autoSpaceDN w:val="0"/>
        <w:adjustRightInd w:val="0"/>
        <w:spacing w:before="120" w:line="240" w:lineRule="auto"/>
        <w:ind w:left="426"/>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BASINÇLI GAZ TÜPLERİ</w:t>
      </w:r>
    </w:p>
    <w:p w14:paraId="133D9833" w14:textId="77777777" w:rsidR="003A6C38" w:rsidRPr="00D51E73" w:rsidRDefault="003A6C38" w:rsidP="00463C02">
      <w:pPr>
        <w:pStyle w:val="Style37"/>
        <w:widowControl/>
        <w:tabs>
          <w:tab w:val="left" w:pos="1229"/>
        </w:tabs>
        <w:spacing w:before="120" w:line="240" w:lineRule="auto"/>
        <w:ind w:firstLine="0"/>
        <w:rPr>
          <w:rStyle w:val="FontStyle94"/>
          <w:rFonts w:ascii="Arial" w:hAnsi="Arial" w:cs="Arial"/>
          <w:b w:val="0"/>
          <w:sz w:val="22"/>
          <w:szCs w:val="22"/>
        </w:rPr>
      </w:pPr>
      <w:r w:rsidRPr="00D51E73">
        <w:rPr>
          <w:rStyle w:val="FontStyle88"/>
          <w:rFonts w:ascii="Arial" w:hAnsi="Arial" w:cs="Arial"/>
          <w:sz w:val="22"/>
          <w:szCs w:val="22"/>
        </w:rPr>
        <w:t>Tüpler taşınırken her zaman dikey tutulacak ve vana kapakları daima kapalı olarak bulundurulacaktır.</w:t>
      </w:r>
    </w:p>
    <w:p w14:paraId="3D04A522" w14:textId="77777777" w:rsidR="003A6C38" w:rsidRPr="00D51E73" w:rsidRDefault="00817859" w:rsidP="00463C02">
      <w:pPr>
        <w:pStyle w:val="Style37"/>
        <w:widowControl/>
        <w:tabs>
          <w:tab w:val="left" w:pos="1229"/>
        </w:tabs>
        <w:spacing w:before="120" w:line="240" w:lineRule="auto"/>
        <w:ind w:firstLine="0"/>
        <w:rPr>
          <w:rStyle w:val="FontStyle94"/>
          <w:rFonts w:ascii="Arial" w:hAnsi="Arial" w:cs="Arial"/>
          <w:b w:val="0"/>
          <w:sz w:val="22"/>
          <w:szCs w:val="22"/>
        </w:rPr>
      </w:pPr>
      <w:r w:rsidRPr="00D51E73">
        <w:rPr>
          <w:rStyle w:val="FontStyle88"/>
          <w:rFonts w:ascii="Arial" w:hAnsi="Arial" w:cs="Arial"/>
          <w:sz w:val="22"/>
          <w:szCs w:val="22"/>
        </w:rPr>
        <w:t>Tüplerin taşınması esnasında düşmesini ve birbirine çarpmasını önleyici tedbirler alınacaktır.</w:t>
      </w:r>
    </w:p>
    <w:p w14:paraId="763FE390" w14:textId="77777777" w:rsidR="003A6C38" w:rsidRPr="00D51E73" w:rsidRDefault="00817859" w:rsidP="00463C02">
      <w:pPr>
        <w:pStyle w:val="Style37"/>
        <w:widowControl/>
        <w:tabs>
          <w:tab w:val="left" w:pos="1229"/>
        </w:tabs>
        <w:spacing w:before="120" w:line="240" w:lineRule="auto"/>
        <w:ind w:firstLine="0"/>
        <w:rPr>
          <w:rStyle w:val="FontStyle94"/>
          <w:rFonts w:ascii="Arial" w:hAnsi="Arial" w:cs="Arial"/>
          <w:b w:val="0"/>
          <w:sz w:val="22"/>
          <w:szCs w:val="22"/>
        </w:rPr>
      </w:pPr>
      <w:r w:rsidRPr="00D51E73">
        <w:rPr>
          <w:rStyle w:val="FontStyle88"/>
          <w:rFonts w:ascii="Arial" w:hAnsi="Arial" w:cs="Arial"/>
          <w:sz w:val="22"/>
          <w:szCs w:val="22"/>
        </w:rPr>
        <w:t>Tüpler, içindeki gazın cinsine göre belirlenen yerlerde depolanacaktır.</w:t>
      </w:r>
    </w:p>
    <w:p w14:paraId="0C09FFD4" w14:textId="77777777" w:rsidR="003A6C38" w:rsidRPr="00D51E73" w:rsidRDefault="00817859" w:rsidP="00463C02">
      <w:pPr>
        <w:pStyle w:val="Style37"/>
        <w:widowControl/>
        <w:tabs>
          <w:tab w:val="left" w:pos="1229"/>
        </w:tabs>
        <w:spacing w:before="120" w:line="240" w:lineRule="auto"/>
        <w:ind w:firstLine="0"/>
        <w:rPr>
          <w:rStyle w:val="FontStyle94"/>
          <w:rFonts w:ascii="Arial" w:hAnsi="Arial" w:cs="Arial"/>
          <w:b w:val="0"/>
          <w:sz w:val="22"/>
          <w:szCs w:val="22"/>
        </w:rPr>
      </w:pPr>
      <w:r w:rsidRPr="00D51E73">
        <w:rPr>
          <w:rStyle w:val="FontStyle88"/>
          <w:rFonts w:ascii="Arial" w:hAnsi="Arial" w:cs="Arial"/>
          <w:sz w:val="22"/>
          <w:szCs w:val="22"/>
        </w:rPr>
        <w:t>Dolu ve boş tüpler ayrı olarak, eski stokların önce kullanılmasına olanak verecek bir yerleştirme düzeninde depolanacaktır.</w:t>
      </w:r>
    </w:p>
    <w:p w14:paraId="76A82CDF" w14:textId="77777777" w:rsidR="003A6C38" w:rsidRPr="00D51E73" w:rsidRDefault="00817859" w:rsidP="00463C02">
      <w:pPr>
        <w:pStyle w:val="Style37"/>
        <w:widowControl/>
        <w:tabs>
          <w:tab w:val="left" w:pos="1229"/>
        </w:tabs>
        <w:spacing w:before="120" w:line="240" w:lineRule="auto"/>
        <w:ind w:firstLine="0"/>
        <w:rPr>
          <w:rStyle w:val="FontStyle88"/>
          <w:rFonts w:ascii="Arial" w:hAnsi="Arial" w:cs="Arial"/>
          <w:bCs/>
          <w:sz w:val="22"/>
          <w:szCs w:val="22"/>
        </w:rPr>
      </w:pPr>
      <w:r w:rsidRPr="00D51E73">
        <w:rPr>
          <w:rStyle w:val="FontStyle88"/>
          <w:rFonts w:ascii="Arial" w:hAnsi="Arial" w:cs="Arial"/>
          <w:sz w:val="22"/>
          <w:szCs w:val="22"/>
        </w:rPr>
        <w:t>Tüplerin depolandığı saha, mümkün olduğu kadar soğuk ve iyi havalandırılabilen yerler olacaktır. Açık alanlarda depolanmış tüplerin devamlı güneş altında kalmaları önlenecektir.</w:t>
      </w:r>
    </w:p>
    <w:p w14:paraId="2CCE6471" w14:textId="77777777" w:rsidR="003A6C38" w:rsidRPr="00D51E73" w:rsidRDefault="00817859" w:rsidP="00463C02">
      <w:pPr>
        <w:pStyle w:val="Style37"/>
        <w:widowControl/>
        <w:tabs>
          <w:tab w:val="left" w:pos="1229"/>
        </w:tabs>
        <w:spacing w:before="120" w:line="240" w:lineRule="auto"/>
        <w:ind w:firstLine="0"/>
        <w:rPr>
          <w:rStyle w:val="FontStyle88"/>
          <w:rFonts w:ascii="Arial" w:hAnsi="Arial" w:cs="Arial"/>
          <w:bCs/>
          <w:sz w:val="22"/>
          <w:szCs w:val="22"/>
        </w:rPr>
      </w:pPr>
      <w:r w:rsidRPr="00D51E73">
        <w:rPr>
          <w:rStyle w:val="FontStyle88"/>
          <w:rFonts w:ascii="Arial" w:hAnsi="Arial" w:cs="Arial"/>
          <w:sz w:val="22"/>
          <w:szCs w:val="22"/>
        </w:rPr>
        <w:t>Tüpler, yüksek ve radyant ısıya karşı korunacak ve hiçbir zaman kolayca yanabilen petrol ürünlerine yakın, rutubetli, tuzlu, korozyona sebep olan kimyevi maddelere yakın yerlere depo edilmeyecektir.</w:t>
      </w:r>
    </w:p>
    <w:p w14:paraId="04F01F97" w14:textId="77777777" w:rsidR="003A6C38" w:rsidRPr="00D51E73" w:rsidRDefault="00817859" w:rsidP="00463C02">
      <w:pPr>
        <w:pStyle w:val="Style37"/>
        <w:widowControl/>
        <w:tabs>
          <w:tab w:val="left" w:pos="1229"/>
        </w:tabs>
        <w:spacing w:before="120" w:line="240" w:lineRule="auto"/>
        <w:ind w:firstLine="0"/>
        <w:rPr>
          <w:rStyle w:val="FontStyle88"/>
          <w:rFonts w:ascii="Arial" w:hAnsi="Arial" w:cs="Arial"/>
          <w:bCs/>
          <w:sz w:val="22"/>
          <w:szCs w:val="22"/>
        </w:rPr>
      </w:pPr>
      <w:r w:rsidRPr="00D51E73">
        <w:rPr>
          <w:rStyle w:val="FontStyle88"/>
          <w:rFonts w:ascii="Arial" w:hAnsi="Arial" w:cs="Arial"/>
          <w:sz w:val="22"/>
          <w:szCs w:val="22"/>
        </w:rPr>
        <w:lastRenderedPageBreak/>
        <w:t>Tüpler, üzerlerine ağır cisimler düşme ihtimali bulunan yerlere depo edilmeyeceği gibi, depolandıkları yerlerde, devrilmemeleri için birbirlerine zincirle bağlanacaklardır.</w:t>
      </w:r>
    </w:p>
    <w:p w14:paraId="0AF8A3D9" w14:textId="77777777" w:rsidR="003A6C38" w:rsidRPr="00D51E73" w:rsidRDefault="00817859" w:rsidP="00463C02">
      <w:pPr>
        <w:pStyle w:val="Style37"/>
        <w:widowControl/>
        <w:tabs>
          <w:tab w:val="left" w:pos="1229"/>
        </w:tabs>
        <w:spacing w:before="120" w:line="240" w:lineRule="auto"/>
        <w:ind w:firstLine="0"/>
        <w:rPr>
          <w:rStyle w:val="FontStyle88"/>
          <w:rFonts w:ascii="Arial" w:hAnsi="Arial" w:cs="Arial"/>
          <w:bCs/>
          <w:sz w:val="22"/>
          <w:szCs w:val="22"/>
        </w:rPr>
      </w:pPr>
      <w:r w:rsidRPr="00D51E73">
        <w:rPr>
          <w:rStyle w:val="FontStyle88"/>
          <w:rFonts w:ascii="Arial" w:hAnsi="Arial" w:cs="Arial"/>
          <w:sz w:val="22"/>
          <w:szCs w:val="22"/>
        </w:rPr>
        <w:t>Depo edilmiş durumda iken tüpler(boş olsa dahi) dikey tutulacak ve tüplerin emniyet kapakları üzerlerinde bulunacaktır.</w:t>
      </w:r>
    </w:p>
    <w:p w14:paraId="7FB273F3" w14:textId="77777777" w:rsidR="003A6C38" w:rsidRPr="00D51E73" w:rsidRDefault="00817859" w:rsidP="00463C02">
      <w:pPr>
        <w:pStyle w:val="Style37"/>
        <w:widowControl/>
        <w:tabs>
          <w:tab w:val="left" w:pos="1229"/>
        </w:tabs>
        <w:spacing w:before="120" w:line="240" w:lineRule="auto"/>
        <w:ind w:firstLine="0"/>
        <w:rPr>
          <w:rStyle w:val="FontStyle88"/>
          <w:rFonts w:ascii="Arial" w:hAnsi="Arial" w:cs="Arial"/>
          <w:bCs/>
          <w:sz w:val="22"/>
          <w:szCs w:val="22"/>
        </w:rPr>
      </w:pPr>
      <w:r w:rsidRPr="00D51E73">
        <w:rPr>
          <w:rStyle w:val="FontStyle88"/>
          <w:rFonts w:ascii="Arial" w:hAnsi="Arial" w:cs="Arial"/>
          <w:sz w:val="22"/>
          <w:szCs w:val="22"/>
        </w:rPr>
        <w:t>Tüp depo yerleri temiz ve düzenli tutulmalı, yetkisiz kişilerin buralara girmelerine engel olunmalıdır. Tüplerin depolandığı yerlere, içindeki gazların cinsine göre tehlike sınıfı uyarı işaretleri görünür şekilde asılmalıdır.</w:t>
      </w:r>
    </w:p>
    <w:p w14:paraId="7C173359" w14:textId="77777777" w:rsidR="003A6C38" w:rsidRPr="00D51E73" w:rsidRDefault="00817859" w:rsidP="00463C02">
      <w:pPr>
        <w:pStyle w:val="Style14"/>
        <w:widowControl/>
        <w:tabs>
          <w:tab w:val="left" w:pos="1267"/>
        </w:tabs>
        <w:spacing w:before="120" w:line="240" w:lineRule="auto"/>
        <w:ind w:firstLine="0"/>
        <w:rPr>
          <w:rStyle w:val="FontStyle94"/>
          <w:rFonts w:ascii="Arial" w:hAnsi="Arial" w:cs="Arial"/>
          <w:b w:val="0"/>
          <w:sz w:val="22"/>
          <w:szCs w:val="22"/>
        </w:rPr>
      </w:pPr>
      <w:r w:rsidRPr="00D51E73">
        <w:rPr>
          <w:rStyle w:val="FontStyle94"/>
          <w:rFonts w:ascii="Arial" w:hAnsi="Arial" w:cs="Arial"/>
          <w:b w:val="0"/>
          <w:sz w:val="22"/>
          <w:szCs w:val="22"/>
        </w:rPr>
        <w:t>Tüpler belirlenmiş standartlara uygun şekilde depolanacaktır.</w:t>
      </w:r>
    </w:p>
    <w:p w14:paraId="2119EA20" w14:textId="77777777" w:rsidR="003A6C38" w:rsidRPr="00D51E73" w:rsidRDefault="00817859" w:rsidP="00463C02">
      <w:pPr>
        <w:pStyle w:val="Style14"/>
        <w:widowControl/>
        <w:tabs>
          <w:tab w:val="left" w:pos="1267"/>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Oksijen tüpleri, hidrokarbon ürünlerinden, gresten, asetilen gibi ve benzeri yanıcı gaz tüplerinden en az 3 m. uzak yerlerde depolanacaktır.</w:t>
      </w:r>
    </w:p>
    <w:p w14:paraId="7A378CC9" w14:textId="77777777" w:rsidR="004E2AF1" w:rsidRPr="00D51E73" w:rsidRDefault="00D20301" w:rsidP="00463C02">
      <w:pPr>
        <w:pStyle w:val="ListeParagraf"/>
        <w:numPr>
          <w:ilvl w:val="1"/>
          <w:numId w:val="11"/>
        </w:numPr>
        <w:autoSpaceDE w:val="0"/>
        <w:autoSpaceDN w:val="0"/>
        <w:adjustRightInd w:val="0"/>
        <w:spacing w:before="120" w:line="240" w:lineRule="auto"/>
        <w:ind w:left="426"/>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KİMYASAL MADDELER VE TEHLİKELİ GAZLAR</w:t>
      </w:r>
    </w:p>
    <w:p w14:paraId="4020FFF1" w14:textId="77777777" w:rsidR="003A6C38" w:rsidRPr="00D51E73" w:rsidRDefault="003A6C38" w:rsidP="00463C02">
      <w:pPr>
        <w:pStyle w:val="Style37"/>
        <w:widowControl/>
        <w:tabs>
          <w:tab w:val="left" w:pos="1243"/>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Kimyasal maddelerin ve tehlikeli gazların kullanıldığı veya bulunduğu yerlerdeki uyarı levhalarına ve yazılı talimatlara mutlaka riayet edilecektir.</w:t>
      </w:r>
    </w:p>
    <w:p w14:paraId="4D07A361" w14:textId="77777777" w:rsidR="003A6C38" w:rsidRPr="00D51E73" w:rsidRDefault="00817859" w:rsidP="00463C02">
      <w:pPr>
        <w:pStyle w:val="Style37"/>
        <w:widowControl/>
        <w:tabs>
          <w:tab w:val="left" w:pos="1243"/>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Asit, amonyak, kostik, hidrojen sülfür, karbon monoksit, hidrokarbonlar, klor, solventler vb.  maddelerle çalışanların temel kişisel koruyucu donanımın yanında, işe uygun koruyucu giysi ve teçhizat (hava tüplü veya tam yüz maskeli hava sistemi, yaka dedektörü v.b.) kullanmaları zorunludur.</w:t>
      </w:r>
    </w:p>
    <w:p w14:paraId="3913B07B" w14:textId="77777777" w:rsidR="003A6C38" w:rsidRPr="00D51E73" w:rsidRDefault="00817859" w:rsidP="00463C02">
      <w:pPr>
        <w:pStyle w:val="Style37"/>
        <w:widowControl/>
        <w:tabs>
          <w:tab w:val="left" w:pos="1243"/>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Çalışma alanlarında konumlandırılmış ve eğitimde belirtilen göz / boy duşları olası kimyasal sıçramalarda kullanılacaktır.</w:t>
      </w:r>
    </w:p>
    <w:p w14:paraId="43663C45" w14:textId="77777777" w:rsidR="004E2AF1"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MALZEME GÜVENLİK BİLGİ FORMU VE ETİKETLEME</w:t>
      </w:r>
    </w:p>
    <w:p w14:paraId="4422F7E3" w14:textId="77777777" w:rsidR="00863CE5" w:rsidRPr="00D51E73" w:rsidRDefault="00863CE5" w:rsidP="00463C02">
      <w:pPr>
        <w:pStyle w:val="Style37"/>
        <w:widowControl/>
        <w:tabs>
          <w:tab w:val="left" w:pos="1262"/>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Yüklenici işe başlamadan önce kullanacağı kimyasal maddelerin Malzeme Güvenlik Bilgi Formlarını (MGBF) bulundurmak ve olası kazalarda belirtilen önlemleri uygulamak zorundadır.</w:t>
      </w:r>
    </w:p>
    <w:p w14:paraId="0C8C8A9F" w14:textId="77777777" w:rsidR="00863CE5" w:rsidRPr="00D51E73" w:rsidRDefault="00817859" w:rsidP="00463C02">
      <w:pPr>
        <w:pStyle w:val="Style37"/>
        <w:widowControl/>
        <w:tabs>
          <w:tab w:val="left" w:pos="1262"/>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Yüklenici temin ettiği tüm kimyasalların ambalajları üzerinde tehlike sınıfını belirleyen ve üreticinin adresinin bulunduğu etiketleri bulunduracaktır.</w:t>
      </w:r>
    </w:p>
    <w:p w14:paraId="06AEB05C" w14:textId="77777777" w:rsidR="00863CE5" w:rsidRPr="00D51E73" w:rsidRDefault="00D20301" w:rsidP="00463C02">
      <w:pPr>
        <w:autoSpaceDE w:val="0"/>
        <w:autoSpaceDN w:val="0"/>
        <w:adjustRightInd w:val="0"/>
        <w:spacing w:before="120" w:line="240" w:lineRule="auto"/>
        <w:jc w:val="both"/>
        <w:rPr>
          <w:rStyle w:val="FontStyle94"/>
          <w:rFonts w:ascii="Arial" w:hAnsi="Arial" w:cs="Arial"/>
          <w:b w:val="0"/>
          <w:bCs w:val="0"/>
          <w:sz w:val="22"/>
          <w:szCs w:val="22"/>
          <w:lang w:val="tr-TR"/>
        </w:rPr>
      </w:pPr>
      <w:r w:rsidRPr="00D51E73">
        <w:rPr>
          <w:rStyle w:val="FontStyle94"/>
          <w:rFonts w:ascii="Arial" w:hAnsi="Arial" w:cs="Arial"/>
          <w:b w:val="0"/>
          <w:bCs w:val="0"/>
          <w:sz w:val="22"/>
          <w:szCs w:val="22"/>
          <w:lang w:val="tr-TR"/>
        </w:rPr>
        <w:t>Fabrika içerisinde</w:t>
      </w:r>
      <w:r w:rsidR="00B1690D" w:rsidRPr="00B1690D">
        <w:rPr>
          <w:rStyle w:val="FontStyle94"/>
          <w:rFonts w:ascii="Arial" w:hAnsi="Arial" w:cs="Arial"/>
          <w:sz w:val="22"/>
          <w:szCs w:val="22"/>
        </w:rPr>
        <w:t xml:space="preserve"> </w:t>
      </w:r>
      <w:r w:rsidR="00B1690D">
        <w:rPr>
          <w:rStyle w:val="FontStyle94"/>
          <w:rFonts w:ascii="Arial" w:hAnsi="Arial" w:cs="Arial"/>
          <w:sz w:val="22"/>
          <w:szCs w:val="22"/>
        </w:rPr>
        <w:t>Frimpeks</w:t>
      </w:r>
      <w:r w:rsidR="00B1690D">
        <w:rPr>
          <w:rStyle w:val="FontStyle94"/>
          <w:rFonts w:ascii="Arial" w:hAnsi="Arial" w:cs="Arial"/>
          <w:b w:val="0"/>
          <w:bCs w:val="0"/>
          <w:sz w:val="22"/>
          <w:szCs w:val="22"/>
          <w:lang w:val="tr-TR"/>
        </w:rPr>
        <w:t>’in</w:t>
      </w:r>
      <w:r w:rsidR="00647768" w:rsidRPr="00D51E73">
        <w:rPr>
          <w:rStyle w:val="FontStyle94"/>
          <w:rFonts w:ascii="Arial" w:hAnsi="Arial" w:cs="Arial"/>
          <w:b w:val="0"/>
          <w:bCs w:val="0"/>
          <w:sz w:val="22"/>
          <w:szCs w:val="22"/>
          <w:lang w:val="tr-TR"/>
        </w:rPr>
        <w:t>kullandığı</w:t>
      </w:r>
      <w:r w:rsidRPr="00D51E73">
        <w:rPr>
          <w:rStyle w:val="FontStyle94"/>
          <w:rFonts w:ascii="Arial" w:hAnsi="Arial" w:cs="Arial"/>
          <w:b w:val="0"/>
          <w:bCs w:val="0"/>
          <w:sz w:val="22"/>
          <w:szCs w:val="22"/>
          <w:lang w:val="tr-TR"/>
        </w:rPr>
        <w:t xml:space="preserve"> kimyasallara temasın olması halinde en yakın</w:t>
      </w:r>
      <w:r w:rsidR="000F4101">
        <w:rPr>
          <w:rStyle w:val="FontStyle94"/>
          <w:rFonts w:ascii="Arial" w:hAnsi="Arial" w:cs="Arial"/>
          <w:b w:val="0"/>
          <w:bCs w:val="0"/>
          <w:sz w:val="22"/>
          <w:szCs w:val="22"/>
          <w:lang w:val="tr-TR"/>
        </w:rPr>
        <w:t xml:space="preserve"> bölge İSG sorumlusuna veya FRİMPEKS</w:t>
      </w:r>
      <w:r w:rsidRPr="00D51E73">
        <w:rPr>
          <w:rStyle w:val="FontStyle94"/>
          <w:rFonts w:ascii="Arial" w:hAnsi="Arial" w:cs="Arial"/>
          <w:b w:val="0"/>
          <w:bCs w:val="0"/>
          <w:sz w:val="22"/>
          <w:szCs w:val="22"/>
          <w:lang w:val="tr-TR"/>
        </w:rPr>
        <w:t xml:space="preserve"> çalışanına durum bildirilecektir.</w:t>
      </w:r>
    </w:p>
    <w:p w14:paraId="76B06E8B" w14:textId="77777777" w:rsidR="004E2AF1"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KAPALI KAPLARDA ÇALIŞMALAR</w:t>
      </w:r>
    </w:p>
    <w:p w14:paraId="698DC261" w14:textId="77777777" w:rsidR="00863CE5" w:rsidRPr="00D51E73" w:rsidRDefault="00863CE5" w:rsidP="00463C02">
      <w:pPr>
        <w:pStyle w:val="Style37"/>
        <w:widowControl/>
        <w:tabs>
          <w:tab w:val="left" w:pos="1238"/>
        </w:tabs>
        <w:spacing w:before="120" w:line="240" w:lineRule="auto"/>
        <w:ind w:firstLine="0"/>
        <w:rPr>
          <w:rStyle w:val="FontStyle88"/>
          <w:rFonts w:ascii="Arial" w:hAnsi="Arial" w:cs="Arial"/>
          <w:sz w:val="22"/>
          <w:szCs w:val="22"/>
        </w:rPr>
      </w:pPr>
      <w:r w:rsidRPr="00D51E73">
        <w:rPr>
          <w:rStyle w:val="FontStyle88"/>
          <w:rFonts w:ascii="Arial" w:hAnsi="Arial" w:cs="Arial"/>
          <w:sz w:val="22"/>
          <w:szCs w:val="22"/>
        </w:rPr>
        <w:t>Kapalı alanda çalışma eğitimi almamış kişiler bu bölgelerde çalıştırılma</w:t>
      </w:r>
      <w:r w:rsidR="00647768" w:rsidRPr="00D51E73">
        <w:rPr>
          <w:rStyle w:val="FontStyle88"/>
          <w:rFonts w:ascii="Arial" w:hAnsi="Arial" w:cs="Arial"/>
          <w:sz w:val="22"/>
          <w:szCs w:val="22"/>
        </w:rPr>
        <w:t>yacaktır.</w:t>
      </w:r>
    </w:p>
    <w:p w14:paraId="7E66F50D" w14:textId="77777777" w:rsidR="00863CE5" w:rsidRPr="00D51E73" w:rsidRDefault="00863CE5"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Kapalı A</w:t>
      </w:r>
      <w:r w:rsidR="00817859" w:rsidRPr="00D51E73">
        <w:rPr>
          <w:rStyle w:val="FontStyle88"/>
          <w:rFonts w:ascii="Arial" w:hAnsi="Arial" w:cs="Arial"/>
          <w:sz w:val="22"/>
          <w:szCs w:val="22"/>
        </w:rPr>
        <w:t>lanlara giriş için ekipmanın menholleri açılarak havalandırma sağlanacak, bu iş için gerekiyorsa aspiratör kullanılacaktır.</w:t>
      </w:r>
    </w:p>
    <w:p w14:paraId="4ED3F08D" w14:textId="77777777" w:rsidR="00863CE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Kapalı kaplara girilmeden önce; gaz, yakıt, buhar, fleyr ve diğer hatlarla irtibatlarının mutlaka flanştan körlenerek ayrılmış olmaları ve irtibatlı oldukları tüm elektrikli ekipmanların elektrik enerjisinin kesilmesi ve şalterlerin kilitlenmesi gerekmektedir.</w:t>
      </w:r>
    </w:p>
    <w:p w14:paraId="33C042BD" w14:textId="77777777" w:rsidR="00863CE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 xml:space="preserve">Tank, kazan, dram, kolon, fırın, kapalı kaplar, derinliği 1,5 metreyi aşan çukur ve rögarların içine girilmeden önce; işin yapılma durumları araştırılacak, ekipmana girmek zorunlu ise, ekipmanın yanıcı, parlayıcı / patlayıcı maddelerden temizlenmesi için öncelikle su buharı ile temizleme veya yıkama yapılacaktır. </w:t>
      </w:r>
      <w:r w:rsidR="00B1690D">
        <w:rPr>
          <w:rStyle w:val="FontStyle94"/>
          <w:rFonts w:ascii="Arial" w:hAnsi="Arial" w:cs="Arial"/>
          <w:sz w:val="22"/>
          <w:szCs w:val="22"/>
        </w:rPr>
        <w:t>Frimpeks</w:t>
      </w:r>
      <w:r w:rsidRPr="00D51E73">
        <w:rPr>
          <w:rStyle w:val="FontStyle88"/>
          <w:rFonts w:ascii="Arial" w:hAnsi="Arial" w:cs="Arial"/>
          <w:sz w:val="22"/>
          <w:szCs w:val="22"/>
        </w:rPr>
        <w:t xml:space="preserve"> tarafından gerekli gaz ölçüm testleri yaptırıldıktan ve imzaları tamamlandıktan sonra </w:t>
      </w:r>
      <w:r w:rsidR="00B1690D">
        <w:rPr>
          <w:rStyle w:val="FontStyle94"/>
          <w:rFonts w:ascii="Arial" w:hAnsi="Arial" w:cs="Arial"/>
          <w:sz w:val="22"/>
          <w:szCs w:val="22"/>
        </w:rPr>
        <w:t>Frimpeks</w:t>
      </w:r>
      <w:r w:rsidR="00B1690D" w:rsidRPr="00D51E73">
        <w:rPr>
          <w:rStyle w:val="FontStyle88"/>
          <w:rFonts w:ascii="Arial" w:hAnsi="Arial" w:cs="Arial"/>
          <w:sz w:val="22"/>
          <w:szCs w:val="22"/>
        </w:rPr>
        <w:t xml:space="preserve"> </w:t>
      </w:r>
      <w:r w:rsidR="00B1690D">
        <w:rPr>
          <w:rStyle w:val="FontStyle88"/>
          <w:rFonts w:ascii="Arial" w:hAnsi="Arial" w:cs="Arial"/>
          <w:sz w:val="22"/>
          <w:szCs w:val="22"/>
        </w:rPr>
        <w:t>İ</w:t>
      </w:r>
      <w:r w:rsidRPr="00D51E73">
        <w:rPr>
          <w:rStyle w:val="FontStyle88"/>
          <w:rFonts w:ascii="Arial" w:hAnsi="Arial" w:cs="Arial"/>
          <w:sz w:val="22"/>
          <w:szCs w:val="22"/>
        </w:rPr>
        <w:t xml:space="preserve">ş Güvenliği Uzmanının izin vermesi halinde yazılı </w:t>
      </w:r>
      <w:r w:rsidRPr="00D51E73">
        <w:rPr>
          <w:rStyle w:val="FontStyle94"/>
          <w:rFonts w:ascii="Arial" w:hAnsi="Arial" w:cs="Arial"/>
          <w:sz w:val="22"/>
          <w:szCs w:val="22"/>
        </w:rPr>
        <w:t xml:space="preserve">"KAPALI ALAN GİRİŞ İZNİ" </w:t>
      </w:r>
      <w:r w:rsidRPr="00D51E73">
        <w:rPr>
          <w:rStyle w:val="FontStyle88"/>
          <w:rFonts w:ascii="Arial" w:hAnsi="Arial" w:cs="Arial"/>
          <w:sz w:val="22"/>
          <w:szCs w:val="22"/>
        </w:rPr>
        <w:t>verilecektir.</w:t>
      </w:r>
    </w:p>
    <w:p w14:paraId="71CD2D9D" w14:textId="77777777" w:rsidR="00863CE5" w:rsidRPr="00D51E73" w:rsidRDefault="00817859" w:rsidP="00463C02">
      <w:pPr>
        <w:pStyle w:val="Style37"/>
        <w:widowControl/>
        <w:tabs>
          <w:tab w:val="left" w:pos="124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 xml:space="preserve">Her ne suretle olursa olsun, onaylanmış </w:t>
      </w:r>
      <w:r w:rsidRPr="00D51E73">
        <w:rPr>
          <w:rStyle w:val="FontStyle94"/>
          <w:rFonts w:ascii="Arial" w:hAnsi="Arial" w:cs="Arial"/>
          <w:sz w:val="22"/>
          <w:szCs w:val="22"/>
        </w:rPr>
        <w:t xml:space="preserve">" KAPALI ALAN GİRİŞ İZNİ " </w:t>
      </w:r>
      <w:r w:rsidRPr="00D51E73">
        <w:rPr>
          <w:rStyle w:val="FontStyle88"/>
          <w:rFonts w:ascii="Arial" w:hAnsi="Arial" w:cs="Arial"/>
          <w:sz w:val="22"/>
          <w:szCs w:val="22"/>
        </w:rPr>
        <w:t>olmadan  kapalı ekipmanlara girmek yasaktır.</w:t>
      </w:r>
    </w:p>
    <w:p w14:paraId="675BE1E2" w14:textId="77777777" w:rsidR="00863CE5" w:rsidRPr="00D51E73" w:rsidRDefault="00817859" w:rsidP="00463C02">
      <w:pPr>
        <w:pStyle w:val="Style37"/>
        <w:widowControl/>
        <w:tabs>
          <w:tab w:val="left" w:pos="124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Ekipman girişinde çalışma süresince mutlaka gözcü bulundurulacak ve gözcü kapalı alandaki çalışanlarla görsel ve işitsel temas halinde olacaktır. Acil durumlarda, gözcünün görevi kurtarma değil; ilgililere haber vermektir.</w:t>
      </w:r>
    </w:p>
    <w:p w14:paraId="4AF59310" w14:textId="77777777" w:rsidR="00863CE5" w:rsidRPr="00D51E73" w:rsidRDefault="00817859" w:rsidP="00463C02">
      <w:pPr>
        <w:pStyle w:val="Style37"/>
        <w:widowControl/>
        <w:tabs>
          <w:tab w:val="left" w:pos="124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lastRenderedPageBreak/>
        <w:t>Kapalı Alan Giriş İzni verilen ekipmanda gaz varsa, hangi tip maske kullanılacağı KAPALI ALAN GİRİŞ İZNİ'ne yazılacaktır. Kapalı Alan Giriş İzni tek başına kapalı ekipmanda çalışma yapmak için yeterli değildir. İş izniyle beraber, gerektiğinde sıcak çalışma, yüksekte çalışma vb izinlerinde alınması zorunludur.</w:t>
      </w:r>
    </w:p>
    <w:p w14:paraId="4A179F3C" w14:textId="77777777" w:rsidR="00863CE5" w:rsidRPr="00D51E73" w:rsidRDefault="00817859" w:rsidP="00463C02">
      <w:pPr>
        <w:pStyle w:val="Style37"/>
        <w:widowControl/>
        <w:tabs>
          <w:tab w:val="left" w:pos="124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 xml:space="preserve">İçinde hidrokarbon birikintisi bulunan kapalı kaplara girilirken kıvılcım çıkarmayan türden (Pirinç, tahta v.b.) alet ve donanım kullanılacaktır. Ekipman </w:t>
      </w:r>
      <w:r w:rsidR="00D20301" w:rsidRPr="00D51E73">
        <w:rPr>
          <w:rStyle w:val="FontStyle88"/>
          <w:rFonts w:ascii="Arial" w:hAnsi="Arial" w:cs="Arial"/>
          <w:sz w:val="22"/>
          <w:szCs w:val="22"/>
        </w:rPr>
        <w:t>Ex-Proof</w:t>
      </w:r>
      <w:r w:rsidR="00863CE5" w:rsidRPr="00D51E73">
        <w:rPr>
          <w:rStyle w:val="FontStyle88"/>
          <w:rFonts w:ascii="Arial" w:hAnsi="Arial" w:cs="Arial"/>
          <w:sz w:val="22"/>
          <w:szCs w:val="22"/>
        </w:rPr>
        <w:t xml:space="preserve"> ve / veya aydınlatma 24 V olacaktır.</w:t>
      </w:r>
    </w:p>
    <w:p w14:paraId="07449326" w14:textId="77777777" w:rsidR="00863CE5" w:rsidRPr="00D51E73" w:rsidRDefault="00817859" w:rsidP="00463C02">
      <w:pPr>
        <w:pStyle w:val="Style37"/>
        <w:widowControl/>
        <w:tabs>
          <w:tab w:val="left" w:pos="124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 xml:space="preserve">Kapalı alanlarda kullanılacak acil durum ekipmanlarının (Havalandırma, emiş havalandırması, tripot, solunum cihazları, maskeler…vb) temini Yükleniciye aittir. </w:t>
      </w:r>
      <w:r w:rsidR="000F4101">
        <w:rPr>
          <w:rStyle w:val="FontStyle88"/>
          <w:rFonts w:ascii="Arial" w:hAnsi="Arial" w:cs="Arial"/>
          <w:sz w:val="22"/>
          <w:szCs w:val="22"/>
        </w:rPr>
        <w:t xml:space="preserve">FRİMPEKS’in </w:t>
      </w:r>
      <w:r w:rsidRPr="00D51E73">
        <w:rPr>
          <w:rStyle w:val="FontStyle88"/>
          <w:rFonts w:ascii="Arial" w:hAnsi="Arial" w:cs="Arial"/>
          <w:sz w:val="22"/>
          <w:szCs w:val="22"/>
        </w:rPr>
        <w:t xml:space="preserve"> sağlayacağı </w:t>
      </w:r>
      <w:r w:rsidR="00647768" w:rsidRPr="00D51E73">
        <w:rPr>
          <w:rStyle w:val="FontStyle88"/>
          <w:rFonts w:ascii="Arial" w:hAnsi="Arial" w:cs="Arial"/>
          <w:sz w:val="22"/>
          <w:szCs w:val="22"/>
        </w:rPr>
        <w:t xml:space="preserve">bu tip </w:t>
      </w:r>
      <w:r w:rsidRPr="00D51E73">
        <w:rPr>
          <w:rStyle w:val="FontStyle88"/>
          <w:rFonts w:ascii="Arial" w:hAnsi="Arial" w:cs="Arial"/>
          <w:sz w:val="22"/>
          <w:szCs w:val="22"/>
        </w:rPr>
        <w:t>ekipmanların bedelleri Yüklenici</w:t>
      </w:r>
      <w:r w:rsidR="00463C02" w:rsidRPr="00D51E73">
        <w:rPr>
          <w:rStyle w:val="FontStyle88"/>
          <w:rFonts w:ascii="Arial" w:hAnsi="Arial" w:cs="Arial"/>
          <w:sz w:val="22"/>
          <w:szCs w:val="22"/>
        </w:rPr>
        <w:t>ye aittir ve öncelikle yüklenicinin</w:t>
      </w:r>
      <w:r w:rsidRPr="00D51E73">
        <w:rPr>
          <w:rStyle w:val="FontStyle88"/>
          <w:rFonts w:ascii="Arial" w:hAnsi="Arial" w:cs="Arial"/>
          <w:sz w:val="22"/>
          <w:szCs w:val="22"/>
        </w:rPr>
        <w:t xml:space="preserve"> hakkedişinden kesilir.</w:t>
      </w:r>
    </w:p>
    <w:p w14:paraId="6CCDBDD1" w14:textId="77777777" w:rsidR="00863CE5" w:rsidRPr="00D51E73" w:rsidRDefault="00817859" w:rsidP="00463C02">
      <w:pPr>
        <w:pStyle w:val="Style37"/>
        <w:widowControl/>
        <w:tabs>
          <w:tab w:val="left" w:pos="124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Genel olarak, oksijeni az olan yerlerde, temiz hava tüplü veya kompresörlü temiz hava maskesi kullanmadan kesinlikle çalışılmayacaktır.</w:t>
      </w:r>
    </w:p>
    <w:p w14:paraId="2BF7F0CA" w14:textId="77777777" w:rsidR="004E2AF1"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KAZI ÇALIŞMALARI</w:t>
      </w:r>
    </w:p>
    <w:p w14:paraId="61DD4495" w14:textId="77777777" w:rsidR="00863CE5" w:rsidRPr="00D51E73" w:rsidRDefault="00863CE5" w:rsidP="00463C02">
      <w:pPr>
        <w:pStyle w:val="Style37"/>
        <w:widowControl/>
        <w:tabs>
          <w:tab w:val="left" w:pos="1229"/>
        </w:tabs>
        <w:spacing w:before="120" w:line="240" w:lineRule="auto"/>
        <w:ind w:firstLine="0"/>
        <w:rPr>
          <w:rStyle w:val="FontStyle88"/>
          <w:rFonts w:ascii="Arial" w:hAnsi="Arial" w:cs="Arial"/>
          <w:b/>
          <w:bCs/>
          <w:sz w:val="22"/>
          <w:szCs w:val="22"/>
        </w:rPr>
      </w:pPr>
      <w:r w:rsidRPr="00D51E73">
        <w:rPr>
          <w:rStyle w:val="FontStyle88"/>
          <w:rFonts w:ascii="Arial" w:hAnsi="Arial" w:cs="Arial"/>
          <w:sz w:val="22"/>
          <w:szCs w:val="22"/>
        </w:rPr>
        <w:t>Kazı çalışmalarına başlamadan önce kazı izni alınması zorunludur.</w:t>
      </w:r>
    </w:p>
    <w:p w14:paraId="009CE1BF" w14:textId="77777777" w:rsidR="00863CE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Alınan kazı izni ile makine kazısı yapılacaksa, önce elle kılavuz / deneme / araştırma kazısı yapılacak ve günlük izin alınacaktır.</w:t>
      </w:r>
    </w:p>
    <w:p w14:paraId="1D8D1928" w14:textId="77777777" w:rsidR="00863CE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 xml:space="preserve">Yüklenici öncelikle bakım bölümü yetkilisi ile görüşecek, kazı yapılacak yerin etrafını işaretleyecektir ve etrafı görünür şekilde çevrilecektir. Kazı bölgesinde herhangi bir hattın (Doğalgaz, su, elektrik..vb) olmadığının teyit edildikten sonra kazı </w:t>
      </w:r>
      <w:r w:rsidR="00647768" w:rsidRPr="00D51E73">
        <w:rPr>
          <w:rStyle w:val="FontStyle88"/>
          <w:rFonts w:ascii="Arial" w:hAnsi="Arial" w:cs="Arial"/>
          <w:sz w:val="22"/>
          <w:szCs w:val="22"/>
        </w:rPr>
        <w:t>başlatılacaktır</w:t>
      </w:r>
      <w:r w:rsidRPr="00D51E73">
        <w:rPr>
          <w:rStyle w:val="FontStyle88"/>
          <w:rFonts w:ascii="Arial" w:hAnsi="Arial" w:cs="Arial"/>
          <w:sz w:val="22"/>
          <w:szCs w:val="22"/>
        </w:rPr>
        <w:t>.</w:t>
      </w:r>
    </w:p>
    <w:p w14:paraId="490AD2EC" w14:textId="77777777" w:rsidR="00863CE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Yapılan kazıda, ortaya çıkabilecek her türlü hafriyat, moloz ve atığın bertarafı yapılmadan kazı işi bitmiş sayılmaz. Çıkan atıkların bertarafı Yükleniciye aittir.</w:t>
      </w:r>
    </w:p>
    <w:p w14:paraId="3F4A8056" w14:textId="77777777" w:rsidR="004E2AF1"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YÜKSEKTE ÇALIŞMALAR</w:t>
      </w:r>
    </w:p>
    <w:p w14:paraId="282A483F" w14:textId="77777777" w:rsidR="007B5A08" w:rsidRPr="00D51E73" w:rsidRDefault="007B5A08" w:rsidP="00463C02">
      <w:pPr>
        <w:pStyle w:val="Style37"/>
        <w:widowControl/>
        <w:tabs>
          <w:tab w:val="left" w:pos="1238"/>
        </w:tabs>
        <w:spacing w:before="120" w:line="240" w:lineRule="auto"/>
        <w:ind w:firstLine="0"/>
        <w:rPr>
          <w:rStyle w:val="FontStyle88"/>
          <w:rFonts w:ascii="Arial" w:hAnsi="Arial" w:cs="Arial"/>
          <w:sz w:val="22"/>
          <w:szCs w:val="22"/>
        </w:rPr>
      </w:pPr>
      <w:r w:rsidRPr="00D51E73">
        <w:rPr>
          <w:rStyle w:val="FontStyle88"/>
          <w:rFonts w:ascii="Arial" w:hAnsi="Arial" w:cs="Arial"/>
          <w:sz w:val="22"/>
          <w:szCs w:val="22"/>
        </w:rPr>
        <w:t>Yüksekte çalışma eğitimi olmayan kişilerin bu çalışmalarda çalıştırılması kesinlikle yasaktır.</w:t>
      </w:r>
      <w:r w:rsidR="00F219F0" w:rsidRPr="00D51E73">
        <w:rPr>
          <w:rStyle w:val="FontStyle88"/>
          <w:rFonts w:ascii="Arial" w:hAnsi="Arial" w:cs="Arial"/>
          <w:sz w:val="22"/>
          <w:szCs w:val="22"/>
        </w:rPr>
        <w:t xml:space="preserve"> Yüklenici, çalışanlarına yüksekte çalışma eğitimlerini IRATA / SPRAT </w:t>
      </w:r>
      <w:r w:rsidR="00647768" w:rsidRPr="00D51E73">
        <w:rPr>
          <w:rStyle w:val="FontStyle88"/>
          <w:rFonts w:ascii="Arial" w:hAnsi="Arial" w:cs="Arial"/>
          <w:sz w:val="22"/>
          <w:szCs w:val="22"/>
        </w:rPr>
        <w:t xml:space="preserve">gibi mevzuata uygun </w:t>
      </w:r>
      <w:r w:rsidR="00F219F0" w:rsidRPr="00D51E73">
        <w:rPr>
          <w:rStyle w:val="FontStyle88"/>
          <w:rFonts w:ascii="Arial" w:hAnsi="Arial" w:cs="Arial"/>
          <w:sz w:val="22"/>
          <w:szCs w:val="22"/>
        </w:rPr>
        <w:t>sertifikalı eğiticilerden aldıracaktır.</w:t>
      </w:r>
    </w:p>
    <w:p w14:paraId="79226D07" w14:textId="77777777" w:rsidR="007B5A08"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 xml:space="preserve">Yüksekte çalışan Yüklenici personeli, çalıştıkları yerin altından diğer personelin geçişini önlemek, emniyetini sağlamak için gerekli barikat ve ikaz işaretlerini koymakla yükümlüdür. İkaz </w:t>
      </w:r>
      <w:r w:rsidR="00647768" w:rsidRPr="00D51E73">
        <w:rPr>
          <w:rStyle w:val="FontStyle88"/>
          <w:rFonts w:ascii="Arial" w:hAnsi="Arial" w:cs="Arial"/>
          <w:sz w:val="22"/>
          <w:szCs w:val="22"/>
        </w:rPr>
        <w:t>levhalarında</w:t>
      </w:r>
      <w:r w:rsidRPr="00D51E73">
        <w:rPr>
          <w:rStyle w:val="FontStyle88"/>
          <w:rFonts w:ascii="Arial" w:hAnsi="Arial" w:cs="Arial"/>
          <w:sz w:val="22"/>
          <w:szCs w:val="22"/>
        </w:rPr>
        <w:t xml:space="preserve"> bölgede çalışma olduğu ve alana girilmemesi gerekliliği açıkça yazacaktır.</w:t>
      </w:r>
    </w:p>
    <w:p w14:paraId="38BDA512" w14:textId="77777777" w:rsidR="007B5A08"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Merdiven kullanarak yüksek yerlerde çalışmaya çıkan işçiler ellerinde alet, malzeme vb. taşıyarak emniyetlerini tehlikeye düşürmeyecek, elleri tutunabilmek için boş olacaktır.</w:t>
      </w:r>
    </w:p>
    <w:p w14:paraId="5E72835F" w14:textId="77777777" w:rsidR="007B5A08"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Merdivenlerden iniş ve çıkışlar birer birer yapılacak, inen inmeden, çıkan çıkmadan, ikinci bir kimse merdiven altında ve üstünde olmayacaktır.</w:t>
      </w:r>
    </w:p>
    <w:p w14:paraId="6A26B990" w14:textId="77777777" w:rsidR="007B5A08"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Yüksekte çalışan Yüklenici personeli, ellerinde ve beraberlerinde bulundurdukları alet, takım ve malzemeleri yere düşürerek diğer çalışanları tehlikeye atmamak için gerekli önlemleri alacaktır. El aletleri ve malzemeler, platformlar veya iskeleler üzerine dikkatli bir şekilde yerleştirilecektir.</w:t>
      </w:r>
    </w:p>
    <w:p w14:paraId="6AA9B249" w14:textId="77777777" w:rsidR="007B5A08" w:rsidRPr="00D51E73" w:rsidRDefault="00817859" w:rsidP="00463C02">
      <w:pPr>
        <w:pStyle w:val="Style37"/>
        <w:widowControl/>
        <w:tabs>
          <w:tab w:val="left" w:pos="1229"/>
        </w:tabs>
        <w:spacing w:before="120" w:line="240" w:lineRule="auto"/>
        <w:ind w:firstLine="0"/>
        <w:rPr>
          <w:rStyle w:val="FontStyle88"/>
          <w:rFonts w:ascii="Arial" w:hAnsi="Arial" w:cs="Arial"/>
          <w:b/>
          <w:bCs/>
          <w:sz w:val="22"/>
          <w:szCs w:val="22"/>
        </w:rPr>
      </w:pPr>
      <w:r w:rsidRPr="00D51E73">
        <w:rPr>
          <w:rStyle w:val="FontStyle88"/>
          <w:rFonts w:ascii="Arial" w:hAnsi="Arial" w:cs="Arial"/>
          <w:sz w:val="22"/>
          <w:szCs w:val="22"/>
        </w:rPr>
        <w:t>Emniyet kemerleri, kullanılmadan önce kontrol edilecektir. Kemerlerdeki yırtık, eklerinin sağlamlığı, dikiş ipliklerinin kopuk olma durumu, halka tokaları, perçinleri, kayış askıları, tespit kancası, emniyet mandalı ve halatı kontrol edilecek, arızalı olan kemerler kesinlikle kullanılmayacaktır.</w:t>
      </w:r>
    </w:p>
    <w:p w14:paraId="0B2986B8" w14:textId="77777777" w:rsidR="007B5A08" w:rsidRPr="00D51E73" w:rsidRDefault="00817859" w:rsidP="00463C02">
      <w:pPr>
        <w:pStyle w:val="Style37"/>
        <w:widowControl/>
        <w:tabs>
          <w:tab w:val="left" w:pos="125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Kemer sıkı takılacaktır.</w:t>
      </w:r>
      <w:r w:rsidRPr="00D51E73">
        <w:rPr>
          <w:rStyle w:val="FontStyle94"/>
          <w:rFonts w:ascii="Arial" w:hAnsi="Arial" w:cs="Arial"/>
          <w:sz w:val="22"/>
          <w:szCs w:val="22"/>
        </w:rPr>
        <w:t xml:space="preserve"> </w:t>
      </w:r>
      <w:r w:rsidRPr="00D51E73">
        <w:rPr>
          <w:rStyle w:val="FontStyle88"/>
          <w:rFonts w:ascii="Arial" w:hAnsi="Arial" w:cs="Arial"/>
          <w:sz w:val="22"/>
          <w:szCs w:val="22"/>
        </w:rPr>
        <w:t>Kemerin halat kancası sağlam bir yere emniyetli bir şekilde takılacaktır.</w:t>
      </w:r>
    </w:p>
    <w:p w14:paraId="5321FF68" w14:textId="77777777" w:rsidR="007B5A08" w:rsidRPr="00D51E73" w:rsidRDefault="00817859" w:rsidP="00463C02">
      <w:pPr>
        <w:pStyle w:val="Style37"/>
        <w:widowControl/>
        <w:tabs>
          <w:tab w:val="left" w:pos="1229"/>
        </w:tabs>
        <w:spacing w:before="120" w:line="240" w:lineRule="auto"/>
        <w:ind w:firstLine="0"/>
        <w:rPr>
          <w:rStyle w:val="FontStyle88"/>
          <w:rFonts w:ascii="Arial" w:hAnsi="Arial" w:cs="Arial"/>
          <w:b/>
          <w:bCs/>
          <w:sz w:val="22"/>
          <w:szCs w:val="22"/>
        </w:rPr>
      </w:pPr>
      <w:r w:rsidRPr="00D51E73">
        <w:rPr>
          <w:rStyle w:val="FontStyle88"/>
          <w:rFonts w:ascii="Arial" w:hAnsi="Arial" w:cs="Arial"/>
          <w:sz w:val="22"/>
          <w:szCs w:val="22"/>
        </w:rPr>
        <w:t>Emniyet kemeri halatındaki boşluk, işin durumuna göre en az olacaktır. Hiçbir şekilde halat, çalışılacak yerde, bel hizasına veya altına sabitlenmeyecektir. Aksi takdirde emniyet kemeri görevini yaparken sırt veya belde darbeye neden olabilir.</w:t>
      </w:r>
    </w:p>
    <w:p w14:paraId="5A502C52" w14:textId="77777777" w:rsidR="00414801" w:rsidRPr="00D51E73" w:rsidRDefault="00817859" w:rsidP="00463C02">
      <w:pPr>
        <w:pStyle w:val="Style49"/>
        <w:widowControl/>
        <w:spacing w:before="120" w:line="240" w:lineRule="auto"/>
        <w:ind w:firstLine="0"/>
        <w:rPr>
          <w:rStyle w:val="FontStyle94"/>
          <w:rFonts w:ascii="Arial" w:hAnsi="Arial" w:cs="Arial"/>
          <w:b w:val="0"/>
          <w:bCs w:val="0"/>
          <w:sz w:val="22"/>
          <w:szCs w:val="22"/>
        </w:rPr>
      </w:pPr>
      <w:r w:rsidRPr="00D51E73">
        <w:rPr>
          <w:rStyle w:val="FontStyle88"/>
          <w:rFonts w:ascii="Arial" w:hAnsi="Arial" w:cs="Arial"/>
          <w:sz w:val="22"/>
          <w:szCs w:val="22"/>
        </w:rPr>
        <w:lastRenderedPageBreak/>
        <w:t>Düşme tehlikesi olan, zeminden 1,2 metre veya daha yüksek yerlerdeki çalı</w:t>
      </w:r>
      <w:r w:rsidRPr="00D51E73">
        <w:rPr>
          <w:rStyle w:val="FontStyle85"/>
          <w:rFonts w:ascii="Arial" w:hAnsi="Arial" w:cs="Arial"/>
          <w:sz w:val="22"/>
          <w:szCs w:val="22"/>
        </w:rPr>
        <w:t>ş</w:t>
      </w:r>
      <w:r w:rsidRPr="00D51E73">
        <w:rPr>
          <w:rStyle w:val="FontStyle88"/>
          <w:rFonts w:ascii="Arial" w:hAnsi="Arial" w:cs="Arial"/>
          <w:sz w:val="22"/>
          <w:szCs w:val="22"/>
        </w:rPr>
        <w:t xml:space="preserve">malarda mutlaka </w:t>
      </w:r>
      <w:r w:rsidRPr="00D51E73">
        <w:rPr>
          <w:rStyle w:val="FontStyle85"/>
          <w:rFonts w:ascii="Arial" w:hAnsi="Arial" w:cs="Arial"/>
          <w:sz w:val="22"/>
          <w:szCs w:val="22"/>
        </w:rPr>
        <w:t>ş</w:t>
      </w:r>
      <w:r w:rsidRPr="00D51E73">
        <w:rPr>
          <w:rStyle w:val="FontStyle88"/>
          <w:rFonts w:ascii="Arial" w:hAnsi="Arial" w:cs="Arial"/>
          <w:sz w:val="22"/>
          <w:szCs w:val="22"/>
        </w:rPr>
        <w:t>ok emicili para</w:t>
      </w:r>
      <w:r w:rsidRPr="00D51E73">
        <w:rPr>
          <w:rStyle w:val="FontStyle85"/>
          <w:rFonts w:ascii="Arial" w:hAnsi="Arial" w:cs="Arial"/>
          <w:sz w:val="22"/>
          <w:szCs w:val="22"/>
        </w:rPr>
        <w:t>ş</w:t>
      </w:r>
      <w:r w:rsidRPr="00D51E73">
        <w:rPr>
          <w:rStyle w:val="FontStyle88"/>
          <w:rFonts w:ascii="Arial" w:hAnsi="Arial" w:cs="Arial"/>
          <w:sz w:val="22"/>
          <w:szCs w:val="22"/>
        </w:rPr>
        <w:t>üt tipi emniyet kemeri kullanılacaktır.</w:t>
      </w:r>
    </w:p>
    <w:p w14:paraId="50C12313" w14:textId="77777777" w:rsidR="004E2AF1"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EL ALETLERİ VE TAKIMLAR</w:t>
      </w:r>
    </w:p>
    <w:p w14:paraId="1C6B6F37" w14:textId="77777777" w:rsidR="007B5A08" w:rsidRPr="00D51E73" w:rsidRDefault="00B1690D" w:rsidP="00463C02">
      <w:pPr>
        <w:pStyle w:val="Style37"/>
        <w:widowControl/>
        <w:tabs>
          <w:tab w:val="left" w:pos="1238"/>
        </w:tabs>
        <w:spacing w:before="120" w:line="240" w:lineRule="auto"/>
        <w:ind w:firstLine="0"/>
        <w:rPr>
          <w:rStyle w:val="FontStyle88"/>
          <w:rFonts w:ascii="Arial" w:hAnsi="Arial" w:cs="Arial"/>
          <w:sz w:val="22"/>
          <w:szCs w:val="22"/>
        </w:rPr>
      </w:pPr>
      <w:r>
        <w:rPr>
          <w:rStyle w:val="FontStyle94"/>
          <w:rFonts w:ascii="Arial" w:hAnsi="Arial" w:cs="Arial"/>
          <w:sz w:val="22"/>
          <w:szCs w:val="22"/>
        </w:rPr>
        <w:t>Frimpeks</w:t>
      </w:r>
      <w:r w:rsidR="007B5A08" w:rsidRPr="00D51E73">
        <w:rPr>
          <w:rStyle w:val="FontStyle88"/>
          <w:rFonts w:ascii="Arial" w:hAnsi="Arial" w:cs="Arial"/>
          <w:sz w:val="22"/>
          <w:szCs w:val="22"/>
        </w:rPr>
        <w:t xml:space="preserve"> onayından geçmeyen ve etiketlenmemiş el aletlerinin fabrika sahasında kullanılması yasaktır.</w:t>
      </w:r>
    </w:p>
    <w:p w14:paraId="60964641" w14:textId="77777777" w:rsidR="007B5A08" w:rsidRPr="00D51E73" w:rsidRDefault="007B5A08"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Takımlar onaylı olsa dahi Yüklenici malzeme kullanılmadan önce daima genel bir den</w:t>
      </w:r>
      <w:r w:rsidR="00817859" w:rsidRPr="00D51E73">
        <w:rPr>
          <w:rStyle w:val="FontStyle88"/>
          <w:rFonts w:ascii="Arial" w:hAnsi="Arial" w:cs="Arial"/>
          <w:sz w:val="22"/>
          <w:szCs w:val="22"/>
        </w:rPr>
        <w:t>etimden geçirecek, bozuk, kırık, çatlak olanlar kullanılmayacaktır.</w:t>
      </w:r>
    </w:p>
    <w:p w14:paraId="00120B13" w14:textId="77777777" w:rsidR="007B5A08"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Civataların sıkılması ve sökülmesi i</w:t>
      </w:r>
      <w:r w:rsidRPr="00D51E73">
        <w:rPr>
          <w:rStyle w:val="FontStyle85"/>
          <w:rFonts w:ascii="Arial" w:hAnsi="Arial" w:cs="Arial"/>
          <w:sz w:val="22"/>
          <w:szCs w:val="22"/>
        </w:rPr>
        <w:t>ş</w:t>
      </w:r>
      <w:r w:rsidRPr="00D51E73">
        <w:rPr>
          <w:rStyle w:val="FontStyle88"/>
          <w:rFonts w:ascii="Arial" w:hAnsi="Arial" w:cs="Arial"/>
          <w:sz w:val="22"/>
          <w:szCs w:val="22"/>
        </w:rPr>
        <w:t xml:space="preserve">lerinde kullanılan aletler ve anahtarların kayması ihtimali daima göz önünde bulundurulacaktır. </w:t>
      </w:r>
    </w:p>
    <w:p w14:paraId="4F3F9B1D" w14:textId="77777777" w:rsidR="007B5A08"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E</w:t>
      </w:r>
      <w:r w:rsidRPr="00D51E73">
        <w:rPr>
          <w:rStyle w:val="FontStyle85"/>
          <w:rFonts w:ascii="Arial" w:hAnsi="Arial" w:cs="Arial"/>
          <w:sz w:val="22"/>
          <w:szCs w:val="22"/>
        </w:rPr>
        <w:t>ğ</w:t>
      </w:r>
      <w:r w:rsidRPr="00D51E73">
        <w:rPr>
          <w:rStyle w:val="FontStyle88"/>
          <w:rFonts w:ascii="Arial" w:hAnsi="Arial" w:cs="Arial"/>
          <w:sz w:val="22"/>
          <w:szCs w:val="22"/>
        </w:rPr>
        <w:t>elerin, daima saplı olarak kullanılması zorunludur.</w:t>
      </w:r>
    </w:p>
    <w:p w14:paraId="562E7EC1" w14:textId="77777777" w:rsidR="00414801" w:rsidRPr="00D51E73" w:rsidRDefault="00817859" w:rsidP="00463C02">
      <w:pPr>
        <w:pStyle w:val="Style37"/>
        <w:widowControl/>
        <w:tabs>
          <w:tab w:val="left" w:pos="1238"/>
        </w:tabs>
        <w:spacing w:before="120" w:line="240" w:lineRule="auto"/>
        <w:ind w:firstLine="0"/>
        <w:rPr>
          <w:rStyle w:val="FontStyle94"/>
          <w:rFonts w:ascii="Arial" w:hAnsi="Arial" w:cs="Arial"/>
          <w:b w:val="0"/>
          <w:bCs w:val="0"/>
          <w:sz w:val="22"/>
          <w:szCs w:val="22"/>
        </w:rPr>
      </w:pPr>
      <w:r w:rsidRPr="00D51E73">
        <w:rPr>
          <w:rStyle w:val="FontStyle88"/>
          <w:rFonts w:ascii="Arial" w:hAnsi="Arial" w:cs="Arial"/>
          <w:sz w:val="22"/>
          <w:szCs w:val="22"/>
        </w:rPr>
        <w:t>El aletleri uygun kemer ya da çanta ile ta</w:t>
      </w:r>
      <w:r w:rsidRPr="00D51E73">
        <w:rPr>
          <w:rStyle w:val="FontStyle85"/>
          <w:rFonts w:ascii="Arial" w:hAnsi="Arial" w:cs="Arial"/>
          <w:sz w:val="22"/>
          <w:szCs w:val="22"/>
        </w:rPr>
        <w:t>ş</w:t>
      </w:r>
      <w:r w:rsidRPr="00D51E73">
        <w:rPr>
          <w:rStyle w:val="FontStyle88"/>
          <w:rFonts w:ascii="Arial" w:hAnsi="Arial" w:cs="Arial"/>
          <w:sz w:val="22"/>
          <w:szCs w:val="22"/>
        </w:rPr>
        <w:t>ınacak; çalı</w:t>
      </w:r>
      <w:r w:rsidRPr="00D51E73">
        <w:rPr>
          <w:rStyle w:val="FontStyle85"/>
          <w:rFonts w:ascii="Arial" w:hAnsi="Arial" w:cs="Arial"/>
          <w:sz w:val="22"/>
          <w:szCs w:val="22"/>
        </w:rPr>
        <w:t>ş</w:t>
      </w:r>
      <w:r w:rsidRPr="00D51E73">
        <w:rPr>
          <w:rStyle w:val="FontStyle88"/>
          <w:rFonts w:ascii="Arial" w:hAnsi="Arial" w:cs="Arial"/>
          <w:sz w:val="22"/>
          <w:szCs w:val="22"/>
        </w:rPr>
        <w:t>ma sonunda ortalıkta da</w:t>
      </w:r>
      <w:r w:rsidRPr="00D51E73">
        <w:rPr>
          <w:rStyle w:val="FontStyle85"/>
          <w:rFonts w:ascii="Arial" w:hAnsi="Arial" w:cs="Arial"/>
          <w:sz w:val="22"/>
          <w:szCs w:val="22"/>
        </w:rPr>
        <w:t>ğ</w:t>
      </w:r>
      <w:r w:rsidRPr="00D51E73">
        <w:rPr>
          <w:rStyle w:val="FontStyle88"/>
          <w:rFonts w:ascii="Arial" w:hAnsi="Arial" w:cs="Arial"/>
          <w:sz w:val="22"/>
          <w:szCs w:val="22"/>
        </w:rPr>
        <w:t>ınık bırakılmayacaktır.</w:t>
      </w:r>
    </w:p>
    <w:p w14:paraId="50C183B6" w14:textId="77777777" w:rsidR="004E2AF1"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MAKİNE İŞLERİ</w:t>
      </w:r>
    </w:p>
    <w:p w14:paraId="2AE6AF8A" w14:textId="77777777" w:rsidR="007C4B55" w:rsidRPr="00D51E73" w:rsidRDefault="007C4B55"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Çalı</w:t>
      </w:r>
      <w:r w:rsidRPr="00D51E73">
        <w:rPr>
          <w:rStyle w:val="FontStyle85"/>
          <w:rFonts w:ascii="Arial" w:hAnsi="Arial" w:cs="Arial"/>
          <w:sz w:val="22"/>
          <w:szCs w:val="22"/>
        </w:rPr>
        <w:t>ş</w:t>
      </w:r>
      <w:r w:rsidRPr="00D51E73">
        <w:rPr>
          <w:rStyle w:val="FontStyle88"/>
          <w:rFonts w:ascii="Arial" w:hAnsi="Arial" w:cs="Arial"/>
          <w:sz w:val="22"/>
          <w:szCs w:val="22"/>
        </w:rPr>
        <w:t xml:space="preserve">an bir makine durdurulmadan, ana </w:t>
      </w:r>
      <w:r w:rsidR="00817859" w:rsidRPr="00D51E73">
        <w:rPr>
          <w:rStyle w:val="FontStyle85"/>
          <w:rFonts w:ascii="Arial" w:hAnsi="Arial" w:cs="Arial"/>
          <w:sz w:val="22"/>
          <w:szCs w:val="22"/>
        </w:rPr>
        <w:t>ş</w:t>
      </w:r>
      <w:r w:rsidR="00817859" w:rsidRPr="00D51E73">
        <w:rPr>
          <w:rStyle w:val="FontStyle88"/>
          <w:rFonts w:ascii="Arial" w:hAnsi="Arial" w:cs="Arial"/>
          <w:sz w:val="22"/>
          <w:szCs w:val="22"/>
        </w:rPr>
        <w:t>alterden elektrik kesilmeden ve etiketlenmeden o makine üzerinde kesinlikle tamirat yapılmayacaktır.</w:t>
      </w:r>
    </w:p>
    <w:p w14:paraId="6EE9137A" w14:textId="77777777" w:rsidR="007C4B5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Bir makineyi veya elektrikle çalı</w:t>
      </w:r>
      <w:r w:rsidRPr="00D51E73">
        <w:rPr>
          <w:rStyle w:val="FontStyle85"/>
          <w:rFonts w:ascii="Arial" w:hAnsi="Arial" w:cs="Arial"/>
          <w:sz w:val="22"/>
          <w:szCs w:val="22"/>
        </w:rPr>
        <w:t>ş</w:t>
      </w:r>
      <w:r w:rsidRPr="00D51E73">
        <w:rPr>
          <w:rStyle w:val="FontStyle88"/>
          <w:rFonts w:ascii="Arial" w:hAnsi="Arial" w:cs="Arial"/>
          <w:sz w:val="22"/>
          <w:szCs w:val="22"/>
        </w:rPr>
        <w:t>an bir ekipmanı yalnız yetkili ki</w:t>
      </w:r>
      <w:r w:rsidRPr="00D51E73">
        <w:rPr>
          <w:rStyle w:val="FontStyle85"/>
          <w:rFonts w:ascii="Arial" w:hAnsi="Arial" w:cs="Arial"/>
          <w:sz w:val="22"/>
          <w:szCs w:val="22"/>
        </w:rPr>
        <w:t>ş</w:t>
      </w:r>
      <w:r w:rsidRPr="00D51E73">
        <w:rPr>
          <w:rStyle w:val="FontStyle88"/>
          <w:rFonts w:ascii="Arial" w:hAnsi="Arial" w:cs="Arial"/>
          <w:sz w:val="22"/>
          <w:szCs w:val="22"/>
        </w:rPr>
        <w:t>iler çalı</w:t>
      </w:r>
      <w:r w:rsidRPr="00D51E73">
        <w:rPr>
          <w:rStyle w:val="FontStyle85"/>
          <w:rFonts w:ascii="Arial" w:hAnsi="Arial" w:cs="Arial"/>
          <w:sz w:val="22"/>
          <w:szCs w:val="22"/>
        </w:rPr>
        <w:t>ş</w:t>
      </w:r>
      <w:r w:rsidRPr="00D51E73">
        <w:rPr>
          <w:rStyle w:val="FontStyle88"/>
          <w:rFonts w:ascii="Arial" w:hAnsi="Arial" w:cs="Arial"/>
          <w:sz w:val="22"/>
          <w:szCs w:val="22"/>
        </w:rPr>
        <w:t>tıracaktır.</w:t>
      </w:r>
    </w:p>
    <w:p w14:paraId="7E9D210F" w14:textId="77777777" w:rsidR="007C4B5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Makinelerin hareket halinde bulunan, dönen, tehlikeli olabilecek her parçası koruyucu altına alınacaktır.</w:t>
      </w:r>
    </w:p>
    <w:p w14:paraId="6D0A3275" w14:textId="77777777" w:rsidR="007C4B5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Yalnız yetkili olan kimseler makinelerin muhafaza ve koruyucularını geçici olarak bakım için çıkarabilecektir. Gerekli bakım ve ya</w:t>
      </w:r>
      <w:r w:rsidRPr="00D51E73">
        <w:rPr>
          <w:rStyle w:val="FontStyle85"/>
          <w:rFonts w:ascii="Arial" w:hAnsi="Arial" w:cs="Arial"/>
          <w:sz w:val="22"/>
          <w:szCs w:val="22"/>
        </w:rPr>
        <w:t>ğ</w:t>
      </w:r>
      <w:r w:rsidRPr="00D51E73">
        <w:rPr>
          <w:rStyle w:val="FontStyle88"/>
          <w:rFonts w:ascii="Arial" w:hAnsi="Arial" w:cs="Arial"/>
          <w:sz w:val="22"/>
          <w:szCs w:val="22"/>
        </w:rPr>
        <w:t>lama yapıldıktan sonra koruyucuların tekrar yerine takılmı</w:t>
      </w:r>
      <w:r w:rsidRPr="00D51E73">
        <w:rPr>
          <w:rStyle w:val="FontStyle85"/>
          <w:rFonts w:ascii="Arial" w:hAnsi="Arial" w:cs="Arial"/>
          <w:sz w:val="22"/>
          <w:szCs w:val="22"/>
        </w:rPr>
        <w:t xml:space="preserve">ş </w:t>
      </w:r>
      <w:r w:rsidRPr="00D51E73">
        <w:rPr>
          <w:rStyle w:val="FontStyle88"/>
          <w:rFonts w:ascii="Arial" w:hAnsi="Arial" w:cs="Arial"/>
          <w:sz w:val="22"/>
          <w:szCs w:val="22"/>
        </w:rPr>
        <w:t>olmasından bunları yerlerinden çıkaran ki</w:t>
      </w:r>
      <w:r w:rsidRPr="00D51E73">
        <w:rPr>
          <w:rStyle w:val="FontStyle85"/>
          <w:rFonts w:ascii="Arial" w:hAnsi="Arial" w:cs="Arial"/>
          <w:sz w:val="22"/>
          <w:szCs w:val="22"/>
        </w:rPr>
        <w:t>ş</w:t>
      </w:r>
      <w:r w:rsidRPr="00D51E73">
        <w:rPr>
          <w:rStyle w:val="FontStyle88"/>
          <w:rFonts w:ascii="Arial" w:hAnsi="Arial" w:cs="Arial"/>
          <w:sz w:val="22"/>
          <w:szCs w:val="22"/>
        </w:rPr>
        <w:t>iler sorumlu olacaktır. Koruyucu donanımı ve muhafazası olmayan ekipmanla çalı</w:t>
      </w:r>
      <w:r w:rsidRPr="00D51E73">
        <w:rPr>
          <w:rStyle w:val="FontStyle85"/>
          <w:rFonts w:ascii="Arial" w:hAnsi="Arial" w:cs="Arial"/>
          <w:sz w:val="22"/>
          <w:szCs w:val="22"/>
        </w:rPr>
        <w:t>ş</w:t>
      </w:r>
      <w:r w:rsidRPr="00D51E73">
        <w:rPr>
          <w:rStyle w:val="FontStyle88"/>
          <w:rFonts w:ascii="Arial" w:hAnsi="Arial" w:cs="Arial"/>
          <w:sz w:val="22"/>
          <w:szCs w:val="22"/>
        </w:rPr>
        <w:t>ılmayacaktır.</w:t>
      </w:r>
    </w:p>
    <w:p w14:paraId="3B3EB601" w14:textId="77777777" w:rsidR="007C4B5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Elektrikle çalı</w:t>
      </w:r>
      <w:r w:rsidRPr="00D51E73">
        <w:rPr>
          <w:rStyle w:val="FontStyle85"/>
          <w:rFonts w:ascii="Arial" w:hAnsi="Arial" w:cs="Arial"/>
          <w:sz w:val="22"/>
          <w:szCs w:val="22"/>
        </w:rPr>
        <w:t>ş</w:t>
      </w:r>
      <w:r w:rsidRPr="00D51E73">
        <w:rPr>
          <w:rStyle w:val="FontStyle88"/>
          <w:rFonts w:ascii="Arial" w:hAnsi="Arial" w:cs="Arial"/>
          <w:sz w:val="22"/>
          <w:szCs w:val="22"/>
        </w:rPr>
        <w:t>an alet ve makineleri kullanan personel, bu ekipmanın iyi ve emniyetli çalı</w:t>
      </w:r>
      <w:r w:rsidRPr="00D51E73">
        <w:rPr>
          <w:rStyle w:val="FontStyle85"/>
          <w:rFonts w:ascii="Arial" w:hAnsi="Arial" w:cs="Arial"/>
          <w:sz w:val="22"/>
          <w:szCs w:val="22"/>
        </w:rPr>
        <w:t>ş</w:t>
      </w:r>
      <w:r w:rsidRPr="00D51E73">
        <w:rPr>
          <w:rStyle w:val="FontStyle88"/>
          <w:rFonts w:ascii="Arial" w:hAnsi="Arial" w:cs="Arial"/>
          <w:sz w:val="22"/>
          <w:szCs w:val="22"/>
        </w:rPr>
        <w:t>ır bir durumda bulunmasından sorumludur. Bu alet ve makineler kullanılmadan önce genel bir kontrole tabi tutulacak, bozuk ve tehlikeli görülenler kullanılmayacaktır. Bozuk olanlar, kullanımı önlemek için etiketlenecektir.</w:t>
      </w:r>
    </w:p>
    <w:p w14:paraId="6FD915CF" w14:textId="77777777" w:rsidR="007B5A08"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Hava basıncı ile çalı</w:t>
      </w:r>
      <w:r w:rsidRPr="00D51E73">
        <w:rPr>
          <w:rStyle w:val="FontStyle85"/>
          <w:rFonts w:ascii="Arial" w:hAnsi="Arial" w:cs="Arial"/>
          <w:sz w:val="22"/>
          <w:szCs w:val="22"/>
        </w:rPr>
        <w:t>ş</w:t>
      </w:r>
      <w:r w:rsidRPr="00D51E73">
        <w:rPr>
          <w:rStyle w:val="FontStyle88"/>
          <w:rFonts w:ascii="Arial" w:hAnsi="Arial" w:cs="Arial"/>
          <w:sz w:val="22"/>
          <w:szCs w:val="22"/>
        </w:rPr>
        <w:t>an mekanik ekipmanda daima standartlara uygun hortumlar kullanılacaktır.</w:t>
      </w:r>
    </w:p>
    <w:p w14:paraId="7626910B" w14:textId="77777777" w:rsidR="004E2AF1"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TAŞLAMA İŞLERİ</w:t>
      </w:r>
    </w:p>
    <w:p w14:paraId="40975419" w14:textId="77777777" w:rsidR="007C4B55" w:rsidRPr="00D51E73" w:rsidRDefault="007C4B55" w:rsidP="00463C02">
      <w:pPr>
        <w:pStyle w:val="Style37"/>
        <w:widowControl/>
        <w:tabs>
          <w:tab w:val="left" w:pos="1229"/>
        </w:tabs>
        <w:spacing w:before="120" w:line="240" w:lineRule="auto"/>
        <w:ind w:firstLine="0"/>
        <w:rPr>
          <w:rStyle w:val="FontStyle88"/>
          <w:rFonts w:ascii="Arial" w:hAnsi="Arial" w:cs="Arial"/>
          <w:b/>
          <w:bCs/>
          <w:sz w:val="22"/>
          <w:szCs w:val="22"/>
        </w:rPr>
      </w:pPr>
      <w:r w:rsidRPr="00D51E73">
        <w:rPr>
          <w:rStyle w:val="FontStyle88"/>
          <w:rFonts w:ascii="Arial" w:hAnsi="Arial" w:cs="Arial"/>
          <w:sz w:val="22"/>
          <w:szCs w:val="22"/>
        </w:rPr>
        <w:t>Taşlama işlerinde, çapak gözlüğü veya yüz siperliği mutlaka kullanılacaktır.</w:t>
      </w:r>
    </w:p>
    <w:p w14:paraId="08821BBA" w14:textId="77777777" w:rsidR="007C4B5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Sarkan ve bol elbise giyilmeyecektir. Kravat ve boyun bağı takılmayacaktır.</w:t>
      </w:r>
    </w:p>
    <w:p w14:paraId="026E5D7B" w14:textId="77777777" w:rsidR="007C4B5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Taşlama sonucunda oluşan kıvılcımların yanma tehlikesi yaratmaması için iş elbiseleri üzerinde yanıcı madde, yağ, çözücü artığı ve yırtıkların bulunmamasına dikkat edilecektir.</w:t>
      </w:r>
    </w:p>
    <w:p w14:paraId="5F04DFEB" w14:textId="77777777" w:rsidR="007C4B5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Taşlama sırasında kıvılcımlar uzak noktalara gidebilmektedir. Kıvılcımların uçuşma yönünde yanmaz malzemeden perdeleme yapılacaktır.</w:t>
      </w:r>
    </w:p>
    <w:p w14:paraId="590F28F7" w14:textId="77777777" w:rsidR="007C4B5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Zararlı tozlar çıkaran bileme, taşlama ve parlatma işlerinde toz maskesi kullanılacaktır.</w:t>
      </w:r>
    </w:p>
    <w:p w14:paraId="35A38078" w14:textId="77777777" w:rsidR="007C4B5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İşe uygun olarak kullanılan zımpara taşının yüzü düz olacak ve çukurlar bulunmayacaktır.</w:t>
      </w:r>
    </w:p>
    <w:p w14:paraId="5C845548" w14:textId="77777777" w:rsidR="007C4B5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Çıplak elle kesinlikle taşlama işi yapılmayacaktır. Mutlaka eldiven kullanılacaktır.</w:t>
      </w:r>
    </w:p>
    <w:p w14:paraId="5BC89541" w14:textId="77777777" w:rsidR="007C4B5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Üretim standartlarına ve çaplarına aykırı taş kullanılmayacak; taşlama ve kesme taşları amacına uygun kullanılacaktır.</w:t>
      </w:r>
    </w:p>
    <w:p w14:paraId="3912C03F" w14:textId="77777777" w:rsidR="007C4B55" w:rsidRPr="00D51E73" w:rsidRDefault="00817859" w:rsidP="00463C02">
      <w:pPr>
        <w:pStyle w:val="Style37"/>
        <w:widowControl/>
        <w:tabs>
          <w:tab w:val="left" w:pos="1229"/>
        </w:tabs>
        <w:spacing w:before="120" w:line="240" w:lineRule="auto"/>
        <w:ind w:firstLine="0"/>
        <w:rPr>
          <w:rStyle w:val="FontStyle94"/>
          <w:rFonts w:ascii="Arial" w:hAnsi="Arial" w:cs="Arial"/>
          <w:b w:val="0"/>
          <w:sz w:val="22"/>
          <w:szCs w:val="22"/>
        </w:rPr>
      </w:pPr>
      <w:r w:rsidRPr="00D51E73">
        <w:rPr>
          <w:rStyle w:val="FontStyle94"/>
          <w:rFonts w:ascii="Arial" w:hAnsi="Arial" w:cs="Arial"/>
          <w:b w:val="0"/>
          <w:sz w:val="22"/>
          <w:szCs w:val="22"/>
        </w:rPr>
        <w:t>Taşlama sırasında bölgede yangın söndürme tüpü bulundurulacaktır.</w:t>
      </w:r>
    </w:p>
    <w:p w14:paraId="1F65FE5D" w14:textId="77777777" w:rsidR="007C4B55" w:rsidRPr="00D51E73" w:rsidRDefault="00817859" w:rsidP="00463C02">
      <w:pPr>
        <w:pStyle w:val="Style37"/>
        <w:widowControl/>
        <w:tabs>
          <w:tab w:val="left" w:pos="1229"/>
        </w:tabs>
        <w:spacing w:before="120" w:line="240" w:lineRule="auto"/>
        <w:ind w:firstLine="0"/>
        <w:rPr>
          <w:rStyle w:val="FontStyle94"/>
          <w:rFonts w:ascii="Arial" w:hAnsi="Arial" w:cs="Arial"/>
          <w:b w:val="0"/>
          <w:sz w:val="22"/>
          <w:szCs w:val="22"/>
        </w:rPr>
      </w:pPr>
      <w:r w:rsidRPr="00D51E73">
        <w:rPr>
          <w:rStyle w:val="FontStyle94"/>
          <w:rFonts w:ascii="Arial" w:hAnsi="Arial" w:cs="Arial"/>
          <w:b w:val="0"/>
          <w:sz w:val="22"/>
          <w:szCs w:val="22"/>
        </w:rPr>
        <w:t>Taşlama işlemi için SICAK ÇALIŞMA İZNİ alınacaktır.</w:t>
      </w:r>
    </w:p>
    <w:p w14:paraId="26DC0895" w14:textId="77777777" w:rsidR="004E2AF1"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sz w:val="22"/>
          <w:szCs w:val="22"/>
          <w:lang w:val="tr-TR"/>
        </w:rPr>
        <w:lastRenderedPageBreak/>
        <w:t>GÖZLERİN VE ELLERİN KORUNMASI</w:t>
      </w:r>
    </w:p>
    <w:p w14:paraId="62420AF4" w14:textId="77777777" w:rsidR="007C4B55" w:rsidRPr="00D51E73" w:rsidRDefault="007C4B55" w:rsidP="00463C02">
      <w:pPr>
        <w:pStyle w:val="Style37"/>
        <w:widowControl/>
        <w:tabs>
          <w:tab w:val="left" w:pos="1243"/>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Fabrika sahasında yapılan çalışmalarda emniyet gözlüğü kullanılması zorunludur..</w:t>
      </w:r>
    </w:p>
    <w:p w14:paraId="1AAB0FC7" w14:textId="77777777" w:rsidR="007C4B55" w:rsidRPr="00D51E73" w:rsidRDefault="00817859" w:rsidP="00463C02">
      <w:pPr>
        <w:pStyle w:val="Style37"/>
        <w:widowControl/>
        <w:tabs>
          <w:tab w:val="left" w:pos="1243"/>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İşin özelliğine uygun iş eldiveni mutlaka kullanılacaktır.</w:t>
      </w:r>
    </w:p>
    <w:p w14:paraId="2F8916AB" w14:textId="77777777" w:rsidR="007C4B55" w:rsidRPr="00D51E73" w:rsidRDefault="00817859" w:rsidP="00463C02">
      <w:pPr>
        <w:pStyle w:val="Style37"/>
        <w:widowControl/>
        <w:tabs>
          <w:tab w:val="left" w:pos="1243"/>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Yırtık, sökük iş eldivenleri kullanılmayacaktır.</w:t>
      </w:r>
    </w:p>
    <w:p w14:paraId="39375BA3" w14:textId="77777777" w:rsidR="007C4B55" w:rsidRPr="00D51E73" w:rsidRDefault="00817859" w:rsidP="00463C02">
      <w:pPr>
        <w:pStyle w:val="Style37"/>
        <w:widowControl/>
        <w:tabs>
          <w:tab w:val="left" w:pos="1243"/>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İş sırasında saat ve yüzük takılmayacaktır.</w:t>
      </w:r>
    </w:p>
    <w:p w14:paraId="1BC35AED" w14:textId="77777777" w:rsidR="007C4B55" w:rsidRPr="00D51E73" w:rsidRDefault="00817859" w:rsidP="00463C02">
      <w:pPr>
        <w:pStyle w:val="Style37"/>
        <w:widowControl/>
        <w:tabs>
          <w:tab w:val="left" w:pos="1229"/>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İşleyen, çalışan makineler üzerinde kesinlikle onarım yapılmayacaktır.</w:t>
      </w:r>
    </w:p>
    <w:p w14:paraId="3084005A" w14:textId="77777777" w:rsidR="007C4B55" w:rsidRPr="00D51E73" w:rsidRDefault="00817859" w:rsidP="00463C02">
      <w:pPr>
        <w:pStyle w:val="Style37"/>
        <w:widowControl/>
        <w:tabs>
          <w:tab w:val="left" w:pos="1229"/>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Sıcak yüzeylere, hatlara, sıcak su, buhar hortumlarına ve kimyasal maddelere kesinlikle uygun olmayan eldiven giyilmeden dokunulmayacaktır</w:t>
      </w:r>
    </w:p>
    <w:p w14:paraId="530E56C2" w14:textId="77777777" w:rsidR="007C4B55"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GEÇİCİ AYDINLATMA</w:t>
      </w:r>
    </w:p>
    <w:p w14:paraId="6823370D" w14:textId="77777777" w:rsidR="007C4B55" w:rsidRPr="00D51E73" w:rsidRDefault="007C4B55"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Gazdan tamamen temizlenmemiş ekipmanlarda ex-proof sertifikası olan ve bu özelliğini yitirmemiş aydınlatmalar (el fenerleri) kullanılacaktır.</w:t>
      </w:r>
    </w:p>
    <w:p w14:paraId="2A03E11D" w14:textId="77777777" w:rsidR="007C4B5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Gazdan arındırılmış yerlerde 24 Volt' a kadar aydınlatma kullanılabilir.</w:t>
      </w:r>
    </w:p>
    <w:p w14:paraId="71DFE4E2" w14:textId="77777777" w:rsidR="007C4B55" w:rsidRPr="00D51E73" w:rsidRDefault="00817859" w:rsidP="00463C02">
      <w:pPr>
        <w:pStyle w:val="Style37"/>
        <w:widowControl/>
        <w:tabs>
          <w:tab w:val="left" w:pos="1238"/>
        </w:tabs>
        <w:spacing w:before="120" w:line="240" w:lineRule="auto"/>
        <w:ind w:firstLine="0"/>
        <w:rPr>
          <w:rStyle w:val="FontStyle88"/>
          <w:rFonts w:ascii="Arial" w:hAnsi="Arial" w:cs="Arial"/>
          <w:sz w:val="22"/>
          <w:szCs w:val="22"/>
        </w:rPr>
      </w:pPr>
      <w:r w:rsidRPr="00D51E73">
        <w:rPr>
          <w:rStyle w:val="FontStyle88"/>
          <w:rFonts w:ascii="Arial" w:hAnsi="Arial" w:cs="Arial"/>
          <w:sz w:val="22"/>
          <w:szCs w:val="22"/>
        </w:rPr>
        <w:t xml:space="preserve">Tüm lambaların kazara kırılmaması ve kısa devre yapmaması için gerekli önlemler alınacaktır. </w:t>
      </w:r>
    </w:p>
    <w:p w14:paraId="355C99A7" w14:textId="77777777" w:rsidR="007C4B55" w:rsidRPr="00D51E73" w:rsidRDefault="00817859" w:rsidP="00463C02">
      <w:pPr>
        <w:pStyle w:val="Style37"/>
        <w:widowControl/>
        <w:tabs>
          <w:tab w:val="left" w:pos="1238"/>
        </w:tabs>
        <w:spacing w:before="120" w:line="240" w:lineRule="auto"/>
        <w:ind w:firstLine="0"/>
        <w:rPr>
          <w:rStyle w:val="FontStyle88"/>
          <w:rFonts w:ascii="Arial" w:hAnsi="Arial" w:cs="Arial"/>
          <w:sz w:val="22"/>
          <w:szCs w:val="22"/>
        </w:rPr>
      </w:pPr>
      <w:r w:rsidRPr="00D51E73">
        <w:rPr>
          <w:rStyle w:val="FontStyle88"/>
          <w:rFonts w:ascii="Arial" w:hAnsi="Arial" w:cs="Arial"/>
          <w:sz w:val="22"/>
          <w:szCs w:val="22"/>
        </w:rPr>
        <w:t xml:space="preserve">Kablolar hasara uğramaması için keskin köşeli yerlerden geçirilmeyecektir. </w:t>
      </w:r>
    </w:p>
    <w:p w14:paraId="3C7F76B5" w14:textId="77777777" w:rsidR="007C4B55"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 xml:space="preserve">Tüm aydınlatma sistemlerinde topraklama kablosu olacaktır. </w:t>
      </w:r>
    </w:p>
    <w:p w14:paraId="00F9CBD5" w14:textId="77777777" w:rsidR="004E2AF1"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ELEKTRİK VE ENSTRÜMAN İŞLERİ</w:t>
      </w:r>
    </w:p>
    <w:p w14:paraId="0A0D6833" w14:textId="77777777" w:rsidR="007C4B55" w:rsidRPr="00D51E73" w:rsidRDefault="007C4B55" w:rsidP="00463C02">
      <w:pPr>
        <w:pStyle w:val="Style14"/>
        <w:widowControl/>
        <w:tabs>
          <w:tab w:val="left" w:pos="1267"/>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 xml:space="preserve">Sadece yetkili kimseler elektrikle çalışan bir ekipman üzerinde çalışacaktır. </w:t>
      </w:r>
    </w:p>
    <w:p w14:paraId="3F631A63" w14:textId="77777777" w:rsidR="007C4B55" w:rsidRPr="00D51E73" w:rsidRDefault="007C4B55" w:rsidP="00463C02">
      <w:pPr>
        <w:pStyle w:val="Style14"/>
        <w:widowControl/>
        <w:tabs>
          <w:tab w:val="left" w:pos="1267"/>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Kıvılcım çıkaran veya çıkarması muhtemel elektrik motoru ve elektrikli cihazlar, parlayıcı, patlayıcı gazların bulunduğu yerlerde kesin olarak kullanılmayacaktır.</w:t>
      </w:r>
    </w:p>
    <w:p w14:paraId="57F80D3C" w14:textId="77777777" w:rsidR="007C4B55" w:rsidRPr="00D51E73" w:rsidRDefault="00817859" w:rsidP="00463C02">
      <w:pPr>
        <w:pStyle w:val="Style14"/>
        <w:widowControl/>
        <w:tabs>
          <w:tab w:val="left" w:pos="1267"/>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Elektrikle çalışan ekipman veya elektrik hatlarında herhangi bir tamir yapılmadan önce, elektriğin kesilmesi ve şalterinin etiketlenmesi zorunludur.</w:t>
      </w:r>
    </w:p>
    <w:p w14:paraId="6220A10B" w14:textId="77777777" w:rsidR="007C4B55" w:rsidRPr="00D51E73" w:rsidRDefault="00817859" w:rsidP="00463C02">
      <w:pPr>
        <w:pStyle w:val="Style14"/>
        <w:widowControl/>
        <w:tabs>
          <w:tab w:val="left" w:pos="1267"/>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Bir şalterin açılmasından önce bu hat üzerinde hiç kimsenin çalışmadığından ve hangi ekipmana güç verileceğinden emin olunacaktır.</w:t>
      </w:r>
    </w:p>
    <w:p w14:paraId="18CF1291" w14:textId="77067BA9" w:rsidR="007C4B55" w:rsidRPr="00D51E73" w:rsidRDefault="00817859" w:rsidP="00463C02">
      <w:pPr>
        <w:pStyle w:val="Style14"/>
        <w:widowControl/>
        <w:tabs>
          <w:tab w:val="left" w:pos="1267"/>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Elektrikli el a</w:t>
      </w:r>
      <w:r w:rsidR="000F4101">
        <w:rPr>
          <w:rStyle w:val="FontStyle88"/>
          <w:rFonts w:ascii="Arial" w:hAnsi="Arial" w:cs="Arial"/>
          <w:sz w:val="22"/>
          <w:szCs w:val="22"/>
        </w:rPr>
        <w:t>letleri kullanılmadan önce, frimpeks</w:t>
      </w:r>
      <w:r w:rsidRPr="00D51E73">
        <w:rPr>
          <w:rStyle w:val="FontStyle88"/>
          <w:rFonts w:ascii="Arial" w:hAnsi="Arial" w:cs="Arial"/>
          <w:sz w:val="22"/>
          <w:szCs w:val="22"/>
        </w:rPr>
        <w:t xml:space="preserve"> tarafından kontrol edilecek, topraklaması arızalı, motoru kıvılcımlı, priz, fiş ve anahtar bağlantıları bozuk olanlar kesin olarak kullanılmayacaktır. </w:t>
      </w:r>
    </w:p>
    <w:p w14:paraId="5B0809E8" w14:textId="77777777" w:rsidR="007C4B55" w:rsidRPr="00D51E73" w:rsidRDefault="00817859" w:rsidP="00463C02">
      <w:pPr>
        <w:pStyle w:val="Style14"/>
        <w:widowControl/>
        <w:tabs>
          <w:tab w:val="left" w:pos="1267"/>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Elektrikle çalışan ekipmanlarla ıslak ve nemli yerlerde çalışırken çok dikkat edilecek ve ekipmanın çok iyi topraklandığından emin olunacaktır.</w:t>
      </w:r>
    </w:p>
    <w:p w14:paraId="5E710330" w14:textId="77777777" w:rsidR="007C4B55" w:rsidRPr="00D51E73" w:rsidRDefault="00817859" w:rsidP="00463C02">
      <w:pPr>
        <w:pStyle w:val="Style14"/>
        <w:widowControl/>
        <w:tabs>
          <w:tab w:val="left" w:pos="1267"/>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Sigortalar, daima yetkili kimseler tarafından değiştirilecektir.</w:t>
      </w:r>
    </w:p>
    <w:p w14:paraId="30943695" w14:textId="77777777" w:rsidR="007C4B55" w:rsidRPr="00D51E73" w:rsidRDefault="00817859" w:rsidP="00463C02">
      <w:pPr>
        <w:pStyle w:val="Style14"/>
        <w:widowControl/>
        <w:tabs>
          <w:tab w:val="left" w:pos="1267"/>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Elektrik malzeme ve teçhizatı; kapalı yerlerde muhafaza edilirken, zemin temiz ve kuru olacaktır.</w:t>
      </w:r>
    </w:p>
    <w:p w14:paraId="40FECC6B" w14:textId="77777777" w:rsidR="007C4B55" w:rsidRPr="00D51E73" w:rsidRDefault="00817859" w:rsidP="00463C02">
      <w:pPr>
        <w:pStyle w:val="Style14"/>
        <w:widowControl/>
        <w:tabs>
          <w:tab w:val="left" w:pos="1267"/>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Elektrikle çalışan portatif aletlerin emniyetini sağlamak için mutlaka topraklı priz ve fiş sistemi kullanılacaktır.</w:t>
      </w:r>
    </w:p>
    <w:p w14:paraId="09F4F9FE" w14:textId="77777777" w:rsidR="007C4B55" w:rsidRPr="00D51E73" w:rsidRDefault="00817859" w:rsidP="00463C02">
      <w:pPr>
        <w:pStyle w:val="Style14"/>
        <w:widowControl/>
        <w:tabs>
          <w:tab w:val="left" w:pos="1267"/>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Elektrikle çalışan makine ve motorlarda veya bunların civarında çıkabilecek yangınları söndürmek için su kullanılmayacak, yalnız CO2 veya kuru kimyevi tozlu söndürücü kullanılacaktır.</w:t>
      </w:r>
    </w:p>
    <w:p w14:paraId="162745F0" w14:textId="77777777" w:rsidR="007C4B55" w:rsidRPr="00D51E73" w:rsidRDefault="00817859" w:rsidP="00463C02">
      <w:pPr>
        <w:pStyle w:val="Style14"/>
        <w:widowControl/>
        <w:tabs>
          <w:tab w:val="left" w:pos="1267"/>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Nötr hattı, hiçbir zaman toprak hattı yerine kullanılmayacaktır.</w:t>
      </w:r>
    </w:p>
    <w:p w14:paraId="7BB2D8A8" w14:textId="77777777" w:rsidR="007C4B55" w:rsidRPr="00D51E73" w:rsidRDefault="00817859" w:rsidP="00463C02">
      <w:pPr>
        <w:pStyle w:val="Style14"/>
        <w:widowControl/>
        <w:tabs>
          <w:tab w:val="left" w:pos="1267"/>
        </w:tabs>
        <w:spacing w:before="120" w:line="240" w:lineRule="auto"/>
        <w:ind w:firstLine="0"/>
        <w:rPr>
          <w:rStyle w:val="FontStyle88"/>
          <w:rFonts w:ascii="Arial" w:hAnsi="Arial" w:cs="Arial"/>
          <w:b/>
          <w:bCs/>
          <w:sz w:val="22"/>
          <w:szCs w:val="22"/>
        </w:rPr>
      </w:pPr>
      <w:r w:rsidRPr="00D51E73">
        <w:rPr>
          <w:rStyle w:val="FontStyle88"/>
          <w:rFonts w:ascii="Arial" w:hAnsi="Arial" w:cs="Arial"/>
          <w:sz w:val="22"/>
          <w:szCs w:val="22"/>
        </w:rPr>
        <w:t>Yüklenici, seyyar aydınlatma ve sistemlerinin çalışan üzerinde yaratacağı etkiyi azaltmak için gerekli koruma tedbirlerini alacaktır.</w:t>
      </w:r>
    </w:p>
    <w:p w14:paraId="172EA862" w14:textId="77777777" w:rsidR="007C4B55" w:rsidRPr="00D51E73" w:rsidRDefault="00817859" w:rsidP="00463C02">
      <w:pPr>
        <w:pStyle w:val="Style14"/>
        <w:widowControl/>
        <w:tabs>
          <w:tab w:val="left" w:pos="1267"/>
        </w:tabs>
        <w:spacing w:before="120" w:line="240" w:lineRule="auto"/>
        <w:ind w:firstLine="0"/>
        <w:rPr>
          <w:rStyle w:val="FontStyle88"/>
          <w:rFonts w:ascii="Arial" w:hAnsi="Arial" w:cs="Arial"/>
          <w:b/>
          <w:bCs/>
          <w:sz w:val="22"/>
          <w:szCs w:val="22"/>
        </w:rPr>
      </w:pPr>
      <w:r w:rsidRPr="00D51E73">
        <w:rPr>
          <w:rStyle w:val="FontStyle88"/>
          <w:rFonts w:ascii="Arial" w:hAnsi="Arial" w:cs="Arial"/>
          <w:sz w:val="22"/>
          <w:szCs w:val="22"/>
        </w:rPr>
        <w:lastRenderedPageBreak/>
        <w:t>Kazan, tank, kolon gibi metal aksamlı ekipmanlarda ve iletken kısımlar bulunan ıslak yerlerde, aydınlatma amacıyla 24 volttan fazla gerilim kullanmak yasaktır. Bu tür işlerde 220 V AC</w:t>
      </w:r>
      <w:r w:rsidR="007C4B55" w:rsidRPr="00D51E73">
        <w:rPr>
          <w:rStyle w:val="FontStyle88"/>
          <w:rFonts w:ascii="Arial" w:hAnsi="Arial" w:cs="Arial"/>
          <w:sz w:val="22"/>
          <w:szCs w:val="22"/>
        </w:rPr>
        <w:t xml:space="preserve"> besleme kesinlikle kullanılmayacaktır.</w:t>
      </w:r>
    </w:p>
    <w:p w14:paraId="73FE7B1C" w14:textId="77777777" w:rsidR="007C4B55" w:rsidRPr="00D51E73" w:rsidRDefault="00817859" w:rsidP="00463C02">
      <w:pPr>
        <w:pStyle w:val="Style14"/>
        <w:widowControl/>
        <w:tabs>
          <w:tab w:val="left" w:pos="667"/>
        </w:tabs>
        <w:spacing w:before="120" w:line="240" w:lineRule="auto"/>
        <w:ind w:firstLine="0"/>
        <w:rPr>
          <w:rStyle w:val="FontStyle88"/>
          <w:rFonts w:ascii="Arial" w:hAnsi="Arial" w:cs="Arial"/>
          <w:sz w:val="22"/>
          <w:szCs w:val="22"/>
        </w:rPr>
      </w:pPr>
      <w:r w:rsidRPr="00D51E73">
        <w:rPr>
          <w:rStyle w:val="FontStyle88"/>
          <w:rFonts w:ascii="Arial" w:hAnsi="Arial" w:cs="Arial"/>
          <w:sz w:val="22"/>
          <w:szCs w:val="22"/>
        </w:rPr>
        <w:t>Metalden alet ve şeritler, akım taşıyan açık teller civarında kesinlikle kullanılmayacaktır.</w:t>
      </w:r>
    </w:p>
    <w:p w14:paraId="04C5D444" w14:textId="77777777" w:rsidR="007C4B55" w:rsidRPr="00D51E73" w:rsidRDefault="00817859" w:rsidP="00463C02">
      <w:pPr>
        <w:pStyle w:val="Style14"/>
        <w:widowControl/>
        <w:tabs>
          <w:tab w:val="left" w:pos="672"/>
        </w:tabs>
        <w:spacing w:before="120" w:line="240" w:lineRule="auto"/>
        <w:ind w:firstLine="0"/>
        <w:rPr>
          <w:rStyle w:val="FontStyle88"/>
          <w:rFonts w:ascii="Arial" w:hAnsi="Arial" w:cs="Arial"/>
          <w:sz w:val="22"/>
          <w:szCs w:val="22"/>
        </w:rPr>
      </w:pPr>
      <w:r w:rsidRPr="00D51E73">
        <w:rPr>
          <w:rStyle w:val="FontStyle88"/>
          <w:rFonts w:ascii="Arial" w:hAnsi="Arial" w:cs="Arial"/>
          <w:sz w:val="22"/>
          <w:szCs w:val="22"/>
        </w:rPr>
        <w:t>Tüm elektrik tesisatı (ekipmanlar dâhil) enerjili kabul edilecektir.</w:t>
      </w:r>
    </w:p>
    <w:p w14:paraId="346CE82E" w14:textId="77777777" w:rsidR="007C4B55" w:rsidRPr="00D51E73" w:rsidRDefault="00817859" w:rsidP="00463C02">
      <w:pPr>
        <w:pStyle w:val="Style14"/>
        <w:widowControl/>
        <w:tabs>
          <w:tab w:val="left" w:pos="672"/>
        </w:tabs>
        <w:spacing w:before="120" w:line="240" w:lineRule="auto"/>
        <w:ind w:firstLine="0"/>
        <w:rPr>
          <w:rStyle w:val="FontStyle94"/>
          <w:rFonts w:ascii="Arial" w:hAnsi="Arial" w:cs="Arial"/>
          <w:b w:val="0"/>
          <w:bCs w:val="0"/>
          <w:sz w:val="22"/>
          <w:szCs w:val="22"/>
        </w:rPr>
      </w:pPr>
      <w:r w:rsidRPr="00D51E73">
        <w:rPr>
          <w:rStyle w:val="FontStyle88"/>
          <w:rFonts w:ascii="Arial" w:hAnsi="Arial" w:cs="Arial"/>
          <w:sz w:val="22"/>
          <w:szCs w:val="22"/>
        </w:rPr>
        <w:t>Yüklenici gerektiğinde yetkili elektrikçi bulundurmak zorundadır.</w:t>
      </w:r>
    </w:p>
    <w:p w14:paraId="5113FE62" w14:textId="77777777" w:rsidR="007C4B55" w:rsidRPr="00D51E73" w:rsidRDefault="000F4101" w:rsidP="00463C02">
      <w:pPr>
        <w:pStyle w:val="Style14"/>
        <w:widowControl/>
        <w:tabs>
          <w:tab w:val="left" w:pos="672"/>
        </w:tabs>
        <w:spacing w:before="120" w:line="240" w:lineRule="auto"/>
        <w:ind w:firstLine="0"/>
        <w:rPr>
          <w:rStyle w:val="FontStyle94"/>
          <w:rFonts w:ascii="Arial" w:hAnsi="Arial" w:cs="Arial"/>
          <w:b w:val="0"/>
          <w:bCs w:val="0"/>
          <w:sz w:val="22"/>
          <w:szCs w:val="22"/>
        </w:rPr>
      </w:pPr>
      <w:r>
        <w:rPr>
          <w:rStyle w:val="FontStyle88"/>
          <w:rFonts w:ascii="Arial" w:hAnsi="Arial" w:cs="Arial"/>
          <w:sz w:val="22"/>
          <w:szCs w:val="22"/>
        </w:rPr>
        <w:t>FRİMPEKS</w:t>
      </w:r>
      <w:r w:rsidR="00817859" w:rsidRPr="00D51E73">
        <w:rPr>
          <w:rStyle w:val="FontStyle88"/>
          <w:rFonts w:ascii="Arial" w:hAnsi="Arial" w:cs="Arial"/>
          <w:sz w:val="22"/>
          <w:szCs w:val="22"/>
        </w:rPr>
        <w:t xml:space="preserve"> yetkilisi tarafından belirlenen enerji noktasından sonraki kısmın kullanılmasına ait sorumluluk tümüyle yükleniciye aittir.</w:t>
      </w:r>
    </w:p>
    <w:p w14:paraId="0712CEFF" w14:textId="77777777" w:rsidR="007C4B55" w:rsidRPr="00D51E73" w:rsidRDefault="00817859" w:rsidP="00463C02">
      <w:pPr>
        <w:pStyle w:val="Style30"/>
        <w:widowControl/>
        <w:tabs>
          <w:tab w:val="left" w:pos="1219"/>
        </w:tabs>
        <w:spacing w:before="120"/>
        <w:rPr>
          <w:rStyle w:val="FontStyle88"/>
          <w:rFonts w:ascii="Arial" w:hAnsi="Arial" w:cs="Arial"/>
          <w:sz w:val="22"/>
          <w:szCs w:val="22"/>
        </w:rPr>
      </w:pPr>
      <w:r w:rsidRPr="00D51E73">
        <w:rPr>
          <w:rStyle w:val="FontStyle88"/>
          <w:rFonts w:ascii="Arial" w:hAnsi="Arial" w:cs="Arial"/>
          <w:sz w:val="22"/>
          <w:szCs w:val="22"/>
        </w:rPr>
        <w:t>Pano üzerinde 'ÖLÜM TEHLİKESİ', 'PANODA RASTLANABİLECEK EN YÜKSEK GERİLİM SEVİYESİ' yazılı ikaz levhaları bulunacaktır.</w:t>
      </w:r>
    </w:p>
    <w:p w14:paraId="779BB47F" w14:textId="77777777" w:rsidR="007C4B55" w:rsidRPr="00D51E73" w:rsidRDefault="00817859" w:rsidP="00463C02">
      <w:pPr>
        <w:pStyle w:val="Style30"/>
        <w:widowControl/>
        <w:tabs>
          <w:tab w:val="left" w:pos="1219"/>
        </w:tabs>
        <w:spacing w:before="120"/>
        <w:rPr>
          <w:rStyle w:val="FontStyle88"/>
          <w:rFonts w:ascii="Arial" w:hAnsi="Arial" w:cs="Arial"/>
          <w:sz w:val="22"/>
          <w:szCs w:val="22"/>
        </w:rPr>
      </w:pPr>
      <w:r w:rsidRPr="00D51E73">
        <w:rPr>
          <w:rStyle w:val="FontStyle88"/>
          <w:rFonts w:ascii="Arial" w:hAnsi="Arial" w:cs="Arial"/>
          <w:sz w:val="22"/>
          <w:szCs w:val="22"/>
        </w:rPr>
        <w:t>Panonun ana şalterinde veya çıkışlarında kaçak akım koruması bulunacaktır.</w:t>
      </w:r>
    </w:p>
    <w:p w14:paraId="2B685E41" w14:textId="77777777" w:rsidR="007C4B55" w:rsidRPr="00D51E73" w:rsidRDefault="00817859" w:rsidP="00463C02">
      <w:pPr>
        <w:pStyle w:val="Style30"/>
        <w:widowControl/>
        <w:tabs>
          <w:tab w:val="left" w:pos="1219"/>
        </w:tabs>
        <w:spacing w:before="120"/>
        <w:rPr>
          <w:rStyle w:val="FontStyle88"/>
          <w:rFonts w:ascii="Arial" w:hAnsi="Arial" w:cs="Arial"/>
          <w:sz w:val="22"/>
          <w:szCs w:val="22"/>
        </w:rPr>
      </w:pPr>
      <w:r w:rsidRPr="00D51E73">
        <w:rPr>
          <w:rStyle w:val="FontStyle88"/>
          <w:rFonts w:ascii="Arial" w:hAnsi="Arial" w:cs="Arial"/>
          <w:sz w:val="22"/>
          <w:szCs w:val="22"/>
        </w:rPr>
        <w:t xml:space="preserve">Pano çıkışlarında, kablo uçlarında, aletlerin beslemelerinde kullanılan priz, fiş ve bağlantılar en az IP44 ve tercihen IP65 koruma sınıfında, mekanik dayanımı yüksek, kapaklı, kilitli ve topraklı, </w:t>
      </w:r>
      <w:r w:rsidR="00C26C3B" w:rsidRPr="00D51E73">
        <w:rPr>
          <w:rStyle w:val="FontStyle88"/>
          <w:rFonts w:ascii="Arial" w:hAnsi="Arial" w:cs="Arial"/>
          <w:sz w:val="22"/>
          <w:szCs w:val="22"/>
        </w:rPr>
        <w:t xml:space="preserve">mevzuata uygun </w:t>
      </w:r>
      <w:r w:rsidRPr="00D51E73">
        <w:rPr>
          <w:rStyle w:val="FontStyle88"/>
          <w:rFonts w:ascii="Arial" w:hAnsi="Arial" w:cs="Arial"/>
          <w:sz w:val="22"/>
          <w:szCs w:val="22"/>
        </w:rPr>
        <w:t>onaylı (TSE ve IEC) sanayi tip olacaktır. Bu priz, fiş ve bağlantılar; besleyecekleri hattın veya elemanın çekeceği akıma, gerilime ve güce göre boyutlandırılacaktır.</w:t>
      </w:r>
    </w:p>
    <w:p w14:paraId="5DF4AFAA" w14:textId="77777777" w:rsidR="007C4B55" w:rsidRPr="00D51E73" w:rsidRDefault="00817859" w:rsidP="00463C02">
      <w:pPr>
        <w:pStyle w:val="Style30"/>
        <w:widowControl/>
        <w:tabs>
          <w:tab w:val="left" w:pos="1219"/>
        </w:tabs>
        <w:spacing w:before="120"/>
        <w:rPr>
          <w:rStyle w:val="FontStyle94"/>
          <w:rFonts w:ascii="Arial" w:hAnsi="Arial" w:cs="Arial"/>
          <w:b w:val="0"/>
          <w:bCs w:val="0"/>
          <w:sz w:val="22"/>
          <w:szCs w:val="22"/>
        </w:rPr>
      </w:pPr>
      <w:r w:rsidRPr="00D51E73">
        <w:rPr>
          <w:rStyle w:val="FontStyle88"/>
          <w:rFonts w:ascii="Arial" w:hAnsi="Arial" w:cs="Arial"/>
          <w:sz w:val="22"/>
          <w:szCs w:val="22"/>
        </w:rPr>
        <w:t>Kablolar çekilirken; geçitler, kenarlar, delikler, pencereler, kapılar, araç yolları, hareketli platformlar, ısısı yüksek yüzeyler, keskin yüzeyler, ıslak veya nemli ortamlar, asitli ortamlar, yanıcı ortamlar, çok düşük ısılı yüzeyler vb.'den mutlaka kaçınılacaktır. Bu güzergahlardan geçirmek gerekirse kabloyu korumak için boru, spiral, hortum gibi geçtiği güzergahın niteliklerine uygun ekstra önlemler alınacaktır.</w:t>
      </w:r>
    </w:p>
    <w:p w14:paraId="0F03F49D" w14:textId="77777777" w:rsidR="004E2AF1"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BOYA İŞLERİ</w:t>
      </w:r>
    </w:p>
    <w:p w14:paraId="25CBD512" w14:textId="77777777" w:rsidR="007D29A1" w:rsidRPr="00D51E73" w:rsidRDefault="007D29A1" w:rsidP="00463C02">
      <w:pPr>
        <w:pStyle w:val="Style30"/>
        <w:widowControl/>
        <w:tabs>
          <w:tab w:val="left" w:pos="1219"/>
        </w:tabs>
        <w:spacing w:before="120"/>
        <w:rPr>
          <w:rStyle w:val="FontStyle88"/>
          <w:rFonts w:ascii="Arial" w:hAnsi="Arial" w:cs="Arial"/>
          <w:b/>
          <w:sz w:val="22"/>
          <w:szCs w:val="22"/>
        </w:rPr>
      </w:pPr>
      <w:r w:rsidRPr="00D51E73">
        <w:rPr>
          <w:rStyle w:val="FontStyle88"/>
          <w:rFonts w:ascii="Arial" w:hAnsi="Arial" w:cs="Arial"/>
          <w:sz w:val="22"/>
          <w:szCs w:val="22"/>
        </w:rPr>
        <w:t>Açık bir alevin bulunduğu yerlerde boya yapılmayacaktır.</w:t>
      </w:r>
    </w:p>
    <w:p w14:paraId="17B9E98F" w14:textId="77777777" w:rsidR="007D29A1" w:rsidRPr="00D51E73" w:rsidRDefault="00817859" w:rsidP="00463C02">
      <w:pPr>
        <w:pStyle w:val="Style30"/>
        <w:widowControl/>
        <w:tabs>
          <w:tab w:val="left" w:pos="1219"/>
        </w:tabs>
        <w:spacing w:before="120"/>
        <w:rPr>
          <w:rStyle w:val="FontStyle88"/>
          <w:rFonts w:ascii="Arial" w:hAnsi="Arial" w:cs="Arial"/>
          <w:b/>
          <w:sz w:val="22"/>
          <w:szCs w:val="22"/>
        </w:rPr>
      </w:pPr>
      <w:r w:rsidRPr="00D51E73">
        <w:rPr>
          <w:rStyle w:val="FontStyle88"/>
          <w:rFonts w:ascii="Arial" w:hAnsi="Arial" w:cs="Arial"/>
          <w:sz w:val="22"/>
          <w:szCs w:val="22"/>
        </w:rPr>
        <w:t xml:space="preserve">Boya işleri yapılırken, borular üzerinde oturulmayacak veya boru üzerinde yürünmeyecek. </w:t>
      </w:r>
      <w:r w:rsidR="000F4101">
        <w:rPr>
          <w:rStyle w:val="FontStyle88"/>
          <w:rFonts w:ascii="Arial" w:hAnsi="Arial" w:cs="Arial"/>
          <w:sz w:val="22"/>
          <w:szCs w:val="22"/>
        </w:rPr>
        <w:t>İskele kurulamayan yerlerde FRİMPEKS</w:t>
      </w:r>
      <w:r w:rsidRPr="00D51E73">
        <w:rPr>
          <w:rStyle w:val="FontStyle88"/>
          <w:rFonts w:ascii="Arial" w:hAnsi="Arial" w:cs="Arial"/>
          <w:sz w:val="22"/>
          <w:szCs w:val="22"/>
        </w:rPr>
        <w:t xml:space="preserve"> yetkilileri ile görüşülerek uygun bir yöntem belirlenecektir.</w:t>
      </w:r>
    </w:p>
    <w:p w14:paraId="5241DA81" w14:textId="77777777" w:rsidR="007D29A1" w:rsidRPr="00D51E73" w:rsidRDefault="00817859" w:rsidP="00463C02">
      <w:pPr>
        <w:pStyle w:val="Style30"/>
        <w:widowControl/>
        <w:tabs>
          <w:tab w:val="left" w:pos="1219"/>
        </w:tabs>
        <w:spacing w:before="120"/>
        <w:rPr>
          <w:rStyle w:val="FontStyle88"/>
          <w:rFonts w:ascii="Arial" w:hAnsi="Arial" w:cs="Arial"/>
          <w:b/>
          <w:sz w:val="22"/>
          <w:szCs w:val="22"/>
        </w:rPr>
      </w:pPr>
      <w:r w:rsidRPr="00D51E73">
        <w:rPr>
          <w:rStyle w:val="FontStyle88"/>
          <w:rFonts w:ascii="Arial" w:hAnsi="Arial" w:cs="Arial"/>
          <w:sz w:val="22"/>
          <w:szCs w:val="22"/>
        </w:rPr>
        <w:t>İskeleler veya merdivenler üzerine dökülen boya derhal temizlenecektir.</w:t>
      </w:r>
    </w:p>
    <w:p w14:paraId="4368729C" w14:textId="77777777" w:rsidR="007D29A1" w:rsidRPr="00D51E73" w:rsidRDefault="00817859" w:rsidP="00463C02">
      <w:pPr>
        <w:pStyle w:val="Style30"/>
        <w:widowControl/>
        <w:tabs>
          <w:tab w:val="left" w:pos="1219"/>
        </w:tabs>
        <w:spacing w:before="120"/>
        <w:rPr>
          <w:rStyle w:val="FontStyle88"/>
          <w:rFonts w:ascii="Arial" w:hAnsi="Arial" w:cs="Arial"/>
          <w:b/>
          <w:sz w:val="22"/>
          <w:szCs w:val="22"/>
        </w:rPr>
      </w:pPr>
      <w:r w:rsidRPr="00D51E73">
        <w:rPr>
          <w:rStyle w:val="FontStyle88"/>
          <w:rFonts w:ascii="Arial" w:hAnsi="Arial" w:cs="Arial"/>
          <w:sz w:val="22"/>
          <w:szCs w:val="22"/>
        </w:rPr>
        <w:t>Boya malzemeleri düzenli yerleştirilecek, yığın halinde bulundurulmayacaktır. Yağlı paçavralar kapalı metal kaplar içine konulacaktır. Boya ve tiner kutuları ateşten, kıvılcım çıkabilecek ve sıcak yerlerden uzak yerlerde bulundurulacaktır.</w:t>
      </w:r>
    </w:p>
    <w:p w14:paraId="1901AC28" w14:textId="77777777" w:rsidR="007D29A1" w:rsidRPr="00D51E73" w:rsidRDefault="00817859" w:rsidP="00463C02">
      <w:pPr>
        <w:pStyle w:val="Style30"/>
        <w:widowControl/>
        <w:tabs>
          <w:tab w:val="left" w:pos="1219"/>
        </w:tabs>
        <w:spacing w:before="120"/>
        <w:rPr>
          <w:rStyle w:val="FontStyle94"/>
          <w:rFonts w:ascii="Arial" w:hAnsi="Arial" w:cs="Arial"/>
          <w:bCs w:val="0"/>
          <w:sz w:val="22"/>
          <w:szCs w:val="22"/>
        </w:rPr>
      </w:pPr>
      <w:r w:rsidRPr="00D51E73">
        <w:rPr>
          <w:rStyle w:val="FontStyle88"/>
          <w:rFonts w:ascii="Arial" w:hAnsi="Arial" w:cs="Arial"/>
          <w:sz w:val="22"/>
          <w:szCs w:val="22"/>
        </w:rPr>
        <w:t>Elektrik hattı veya elektrikle çalışan bir makine yakınında boya yapılmadan önce elektrikçilerle işbirliği yapılacaktır.</w:t>
      </w:r>
    </w:p>
    <w:p w14:paraId="70363A11" w14:textId="77777777" w:rsidR="004E2AF1"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MALZEME TAŞIMA VE KALDIRMA</w:t>
      </w:r>
    </w:p>
    <w:p w14:paraId="6B5E9F93" w14:textId="77777777" w:rsidR="007D29A1" w:rsidRPr="00D51E73" w:rsidRDefault="007D29A1"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25 kg üzeri yükler elle taşınmayacaktır.</w:t>
      </w:r>
    </w:p>
    <w:p w14:paraId="281CBEEB" w14:textId="77777777" w:rsidR="007D29A1"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Boru, merdiven türü uzun malzemeler mutlaka ön ve arkadan tutulacak şekilde 2 (iki) kişi tarafından taşınacaktır.</w:t>
      </w:r>
    </w:p>
    <w:p w14:paraId="71D5023A" w14:textId="77777777" w:rsidR="007D29A1"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Taşıma araçları üzerine gereğinden fazla malzeme yığılmayacaktır.</w:t>
      </w:r>
    </w:p>
    <w:p w14:paraId="13C36881" w14:textId="77777777" w:rsidR="007D29A1"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Kenarları keskin cisimler kaldırılmadan önce; kaldıran ekipmana zarar vermemesi için keskin kenarlara kesmeyi önleyici maddeler konulacaktır.</w:t>
      </w:r>
    </w:p>
    <w:p w14:paraId="4A8CD309" w14:textId="77777777" w:rsidR="007D29A1"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Yükün altına ko</w:t>
      </w:r>
      <w:r w:rsidR="003532EF" w:rsidRPr="00D51E73">
        <w:rPr>
          <w:rStyle w:val="FontStyle88"/>
          <w:rFonts w:ascii="Arial" w:hAnsi="Arial" w:cs="Arial"/>
          <w:sz w:val="22"/>
          <w:szCs w:val="22"/>
        </w:rPr>
        <w:t>nulacak</w:t>
      </w:r>
      <w:r w:rsidRPr="00D51E73">
        <w:rPr>
          <w:rStyle w:val="FontStyle88"/>
          <w:rFonts w:ascii="Arial" w:hAnsi="Arial" w:cs="Arial"/>
          <w:sz w:val="22"/>
          <w:szCs w:val="22"/>
        </w:rPr>
        <w:t xml:space="preserve"> tahta ve kereste, yükün ağırlığını taşıyabil</w:t>
      </w:r>
      <w:r w:rsidR="003532EF" w:rsidRPr="00D51E73">
        <w:rPr>
          <w:rStyle w:val="FontStyle88"/>
          <w:rFonts w:ascii="Arial" w:hAnsi="Arial" w:cs="Arial"/>
          <w:sz w:val="22"/>
          <w:szCs w:val="22"/>
        </w:rPr>
        <w:t>ecek şekilde olacaktır.</w:t>
      </w:r>
    </w:p>
    <w:p w14:paraId="1788E6A0" w14:textId="77777777" w:rsidR="007D29A1"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Her ne sebeple olursa olsun yangın hidrantları yakınına kesinlikle herhangi bir malzeme konulmayacaktır.</w:t>
      </w:r>
    </w:p>
    <w:p w14:paraId="7A04403E" w14:textId="77777777" w:rsidR="004E2AF1"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VİNÇLER VE KALDIRMA EKİPMANLARI</w:t>
      </w:r>
    </w:p>
    <w:p w14:paraId="10218C9A" w14:textId="77777777" w:rsidR="007D29A1" w:rsidRPr="00D51E73" w:rsidRDefault="007D29A1" w:rsidP="00463C02">
      <w:pPr>
        <w:pStyle w:val="Style14"/>
        <w:widowControl/>
        <w:tabs>
          <w:tab w:val="left" w:pos="1262"/>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lastRenderedPageBreak/>
        <w:t xml:space="preserve">Bütün vinçler mutlaka vinç operatörlerince kullanılacaktır. </w:t>
      </w:r>
    </w:p>
    <w:p w14:paraId="721BB002" w14:textId="77777777" w:rsidR="007D29A1" w:rsidRPr="00D51E73" w:rsidRDefault="00817859" w:rsidP="00463C02">
      <w:pPr>
        <w:pStyle w:val="Style14"/>
        <w:widowControl/>
        <w:tabs>
          <w:tab w:val="left" w:pos="1262"/>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 xml:space="preserve">Kaldırma araçları (caraskal, vinç, sapan vb.) ve merdiven kullanan Yüklenici, bunların testlerini ilgili mevzuata göre yaptırarak birer nüshalarını </w:t>
      </w:r>
      <w:r w:rsidR="00B1690D">
        <w:rPr>
          <w:rStyle w:val="FontStyle88"/>
          <w:rFonts w:ascii="Arial" w:hAnsi="Arial" w:cs="Arial"/>
          <w:sz w:val="22"/>
          <w:szCs w:val="22"/>
        </w:rPr>
        <w:t>Frimpeks’e</w:t>
      </w:r>
      <w:r w:rsidRPr="00D51E73">
        <w:rPr>
          <w:rStyle w:val="FontStyle88"/>
          <w:rFonts w:ascii="Arial" w:hAnsi="Arial" w:cs="Arial"/>
          <w:sz w:val="22"/>
          <w:szCs w:val="22"/>
        </w:rPr>
        <w:t xml:space="preserve"> verecektir. </w:t>
      </w:r>
    </w:p>
    <w:p w14:paraId="2B3C222E" w14:textId="77777777" w:rsidR="007D29A1" w:rsidRPr="00D51E73" w:rsidRDefault="00817859" w:rsidP="00463C02">
      <w:pPr>
        <w:pStyle w:val="Style14"/>
        <w:widowControl/>
        <w:tabs>
          <w:tab w:val="left" w:pos="1262"/>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Kaldırma makinelerinin üzerlerinde kaldırma kapasiteleri yazılacaktır.</w:t>
      </w:r>
    </w:p>
    <w:p w14:paraId="3CF81674" w14:textId="77777777" w:rsidR="007D29A1" w:rsidRPr="00D51E73" w:rsidRDefault="00817859" w:rsidP="00463C02">
      <w:pPr>
        <w:pStyle w:val="Style14"/>
        <w:widowControl/>
        <w:tabs>
          <w:tab w:val="left" w:pos="1262"/>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Vinç çalışırken, üzerinde operatörden başka kimse bulunmayacaktır.</w:t>
      </w:r>
    </w:p>
    <w:p w14:paraId="14822E85" w14:textId="77777777" w:rsidR="007D29A1" w:rsidRPr="00D51E73" w:rsidRDefault="00817859" w:rsidP="00463C02">
      <w:pPr>
        <w:pStyle w:val="Style14"/>
        <w:widowControl/>
        <w:tabs>
          <w:tab w:val="left" w:pos="1262"/>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 xml:space="preserve">Çalışma sırasında standart vinç işaretleri kullanılmalıdır. </w:t>
      </w:r>
    </w:p>
    <w:p w14:paraId="613F57A4" w14:textId="77777777" w:rsidR="007D29A1" w:rsidRPr="00D51E73" w:rsidRDefault="00817859" w:rsidP="00463C02">
      <w:pPr>
        <w:pStyle w:val="Style14"/>
        <w:widowControl/>
        <w:tabs>
          <w:tab w:val="left" w:pos="1262"/>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Vincin kaldırıldığı bütün yükler sapanlarla mutlaka dengede tutulacaktır.</w:t>
      </w:r>
    </w:p>
    <w:p w14:paraId="561218AD" w14:textId="77777777" w:rsidR="007D29A1" w:rsidRPr="00D51E73" w:rsidRDefault="00817859" w:rsidP="00463C02">
      <w:pPr>
        <w:pStyle w:val="Style14"/>
        <w:widowControl/>
        <w:tabs>
          <w:tab w:val="left" w:pos="1262"/>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Halatların belirli aralıklarla kontrol edilmesi operatörün sorumluluğundadır. Aşınmış, testleri yapılmamış halatlarla hiçbir surette çalışılmayacaktır.</w:t>
      </w:r>
    </w:p>
    <w:p w14:paraId="0F49867C" w14:textId="77777777" w:rsidR="007D29A1" w:rsidRPr="00D51E73" w:rsidRDefault="00817859" w:rsidP="00463C02">
      <w:pPr>
        <w:pStyle w:val="Style14"/>
        <w:widowControl/>
        <w:tabs>
          <w:tab w:val="left" w:pos="1262"/>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Kullanılmadığı sürelerde vincin bütün şalterleri ve anahtarları mutlaka kapalı tutulacaktır. Vinç operatörü kabinden ayrılmadan önce bunu mutlaka güven altına alacaktır.</w:t>
      </w:r>
    </w:p>
    <w:p w14:paraId="12B8EA2A" w14:textId="77777777" w:rsidR="007D29A1" w:rsidRPr="00D51E73" w:rsidRDefault="00817859" w:rsidP="00463C02">
      <w:pPr>
        <w:pStyle w:val="Style14"/>
        <w:widowControl/>
        <w:tabs>
          <w:tab w:val="left" w:pos="1262"/>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Yükler, personel üzerinden hiçbir surette döndürülmeyecek ve geçirilmeyecektir. Yük kaldırılan alanın çevresi yetkisiz kişilerin girişini engellemek amacı ile şeritle / bariyerle çevrilecektir. Yük ya da yük kancası üzerinde kimsenin bulunmasına asla müsaade edilmeyecektir.</w:t>
      </w:r>
    </w:p>
    <w:p w14:paraId="5AFBF9B0" w14:textId="77777777" w:rsidR="007D29A1" w:rsidRPr="00D51E73" w:rsidRDefault="00817859" w:rsidP="00463C02">
      <w:pPr>
        <w:pStyle w:val="Style14"/>
        <w:widowControl/>
        <w:tabs>
          <w:tab w:val="left" w:pos="1262"/>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 xml:space="preserve">Enerji hatları yakınında çalışmak kesinlikle yasaktır. Enerji hattı yakınında çalışma zorunluluğu var ise, hattın elektriğinin kesilmesi için </w:t>
      </w:r>
      <w:r w:rsidR="00B1690D">
        <w:rPr>
          <w:rStyle w:val="FontStyle88"/>
          <w:rFonts w:ascii="Arial" w:hAnsi="Arial" w:cs="Arial"/>
          <w:sz w:val="22"/>
          <w:szCs w:val="22"/>
        </w:rPr>
        <w:t>Frimpeks’e</w:t>
      </w:r>
      <w:r w:rsidRPr="00D51E73">
        <w:rPr>
          <w:rStyle w:val="FontStyle88"/>
          <w:rFonts w:ascii="Arial" w:hAnsi="Arial" w:cs="Arial"/>
          <w:sz w:val="22"/>
          <w:szCs w:val="22"/>
        </w:rPr>
        <w:t xml:space="preserve"> mutlaka bilgi verilecektir.</w:t>
      </w:r>
    </w:p>
    <w:p w14:paraId="0FA6CA21" w14:textId="77777777" w:rsidR="007D29A1" w:rsidRPr="00D51E73" w:rsidRDefault="00817859" w:rsidP="00463C02">
      <w:pPr>
        <w:pStyle w:val="Style14"/>
        <w:widowControl/>
        <w:tabs>
          <w:tab w:val="left" w:pos="1262"/>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Operatör tarafından kaldırılan yükün ağırlığı ve vincin kapasitesi mutlaka bilinecektir.</w:t>
      </w:r>
    </w:p>
    <w:p w14:paraId="0CA50AC4" w14:textId="77777777" w:rsidR="007D29A1" w:rsidRPr="00D51E73" w:rsidRDefault="00817859" w:rsidP="00463C02">
      <w:pPr>
        <w:pStyle w:val="Style14"/>
        <w:widowControl/>
        <w:tabs>
          <w:tab w:val="left" w:pos="1262"/>
        </w:tabs>
        <w:spacing w:before="120" w:line="240" w:lineRule="auto"/>
        <w:ind w:firstLine="0"/>
        <w:rPr>
          <w:rStyle w:val="FontStyle88"/>
          <w:rFonts w:ascii="Arial" w:hAnsi="Arial" w:cs="Arial"/>
          <w:sz w:val="22"/>
          <w:szCs w:val="22"/>
        </w:rPr>
      </w:pPr>
      <w:r w:rsidRPr="00D51E73">
        <w:rPr>
          <w:rStyle w:val="FontStyle88"/>
          <w:rFonts w:ascii="Arial" w:hAnsi="Arial" w:cs="Arial"/>
          <w:sz w:val="22"/>
          <w:szCs w:val="22"/>
        </w:rPr>
        <w:t>Yükün boma ya da herhangi bir yere çarpmasına asla izin verilmeyecektir. Kaldırma esnasında yükün kontrolsüz hareketini engellemek için kılavuz halatı bağlanacaktır.</w:t>
      </w:r>
    </w:p>
    <w:p w14:paraId="329AAC37" w14:textId="77777777" w:rsidR="004E2AF1"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 xml:space="preserve"> İSKELELER</w:t>
      </w:r>
    </w:p>
    <w:p w14:paraId="72CD777E" w14:textId="77777777" w:rsidR="007D29A1" w:rsidRPr="00D51E73" w:rsidRDefault="007D29A1" w:rsidP="00463C02">
      <w:pPr>
        <w:pStyle w:val="Style30"/>
        <w:widowControl/>
        <w:tabs>
          <w:tab w:val="left" w:pos="1219"/>
        </w:tabs>
        <w:spacing w:before="120"/>
        <w:rPr>
          <w:rStyle w:val="FontStyle88"/>
          <w:rFonts w:ascii="Arial" w:hAnsi="Arial" w:cs="Arial"/>
          <w:b/>
          <w:sz w:val="22"/>
          <w:szCs w:val="22"/>
        </w:rPr>
      </w:pPr>
      <w:r w:rsidRPr="00D51E73">
        <w:rPr>
          <w:rStyle w:val="FontStyle88"/>
          <w:rFonts w:ascii="Arial" w:hAnsi="Arial" w:cs="Arial"/>
          <w:sz w:val="22"/>
          <w:szCs w:val="22"/>
        </w:rPr>
        <w:t>Ekipmanların bakımı sırasında işe ve yüke en uygun olan iskele kullanılacaktır</w:t>
      </w:r>
      <w:r w:rsidR="003532EF" w:rsidRPr="00D51E73">
        <w:rPr>
          <w:rStyle w:val="FontStyle88"/>
          <w:rFonts w:ascii="Arial" w:hAnsi="Arial" w:cs="Arial"/>
          <w:sz w:val="22"/>
          <w:szCs w:val="22"/>
        </w:rPr>
        <w:t>.</w:t>
      </w:r>
    </w:p>
    <w:p w14:paraId="4F6E21D8" w14:textId="77777777" w:rsidR="007D29A1"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İskelelerin güverte kısmı sağlam bir şekilde yapılacak, üzerinde aralık ve boşluk bırakılmayacaktır. Kalaslar birbirlerine sabitlenecektir.</w:t>
      </w:r>
    </w:p>
    <w:p w14:paraId="4F154C16" w14:textId="77777777" w:rsidR="007D29A1"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Yer seviyesinden 1,2 metre yükseklikte olan iskelelere korkuluklar yapılacaktır. Korkuluk yüksekliği en az 100 cm; ara korkuluk ise 45 cm yükseklikte olacaktır.</w:t>
      </w:r>
    </w:p>
    <w:p w14:paraId="7F14C20D" w14:textId="77777777" w:rsidR="007D29A1"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Kurulan iskelelerin üzerinde somun, cıvata, flanş, tuğla vb. malzeme ve aletlerin aşağıya düşmemeleri için 15 cm yükseklikte eteklik / süpürgelik olacaktır. İskelelerde emniyetli iniş ve çıkışlar için merdivenler yapılacak, iskele ayakları merdiven olarak kullanılmayacaktır.</w:t>
      </w:r>
    </w:p>
    <w:p w14:paraId="5A6579A9" w14:textId="77777777" w:rsidR="007D29A1"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Elektrik hatlarının yakınlarında veya elektrik ekipmanı yakınında iskele kurulmasından önce önlemlerin alınması zorunludur.</w:t>
      </w:r>
    </w:p>
    <w:p w14:paraId="01F93BDD" w14:textId="77777777" w:rsidR="007D29A1"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Yüklenici elemanları iskele kurma ile ilgili eğitim almış olacak, İş Güvenliği Uzmanı kontrolü sırasında talep ettiği değişiklikleri yapacaktır.</w:t>
      </w:r>
    </w:p>
    <w:p w14:paraId="517A3D3D" w14:textId="77777777" w:rsidR="007D29A1" w:rsidRPr="00D51E73" w:rsidRDefault="00817859" w:rsidP="00463C02">
      <w:pPr>
        <w:pStyle w:val="Style37"/>
        <w:widowControl/>
        <w:tabs>
          <w:tab w:val="left" w:pos="1238"/>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t>Yüklenici iskele üzerinde değişiklik yapmak istediği taktirde durumu İş Güvenliği Uzmanına haber vererek İş Güvenliği Uzmanı tarafından kontrol edilerek iskele kurma izninin onaylanmasını sağlayacaktır.</w:t>
      </w:r>
    </w:p>
    <w:p w14:paraId="598C3097" w14:textId="77777777" w:rsidR="007D29A1" w:rsidRPr="00D51E73" w:rsidRDefault="00817859" w:rsidP="00463C02">
      <w:pPr>
        <w:pStyle w:val="Style37"/>
        <w:widowControl/>
        <w:tabs>
          <w:tab w:val="left" w:pos="1238"/>
        </w:tabs>
        <w:spacing w:before="120" w:line="240" w:lineRule="auto"/>
        <w:ind w:firstLine="0"/>
        <w:rPr>
          <w:rStyle w:val="FontStyle94"/>
          <w:rFonts w:ascii="Arial" w:hAnsi="Arial" w:cs="Arial"/>
          <w:b w:val="0"/>
          <w:bCs w:val="0"/>
          <w:sz w:val="22"/>
          <w:szCs w:val="22"/>
        </w:rPr>
      </w:pPr>
      <w:r w:rsidRPr="00D51E73">
        <w:rPr>
          <w:rStyle w:val="FontStyle88"/>
          <w:rFonts w:ascii="Arial" w:hAnsi="Arial" w:cs="Arial"/>
          <w:sz w:val="22"/>
          <w:szCs w:val="22"/>
        </w:rPr>
        <w:t xml:space="preserve">Kurulan iskeleler </w:t>
      </w:r>
      <w:r w:rsidR="000F4101">
        <w:rPr>
          <w:rStyle w:val="FontStyle88"/>
          <w:rFonts w:ascii="Arial" w:hAnsi="Arial" w:cs="Arial"/>
          <w:sz w:val="22"/>
          <w:szCs w:val="22"/>
        </w:rPr>
        <w:t xml:space="preserve">FRİMPEKS </w:t>
      </w:r>
      <w:r w:rsidRPr="00D51E73">
        <w:rPr>
          <w:rStyle w:val="FontStyle88"/>
          <w:rFonts w:ascii="Arial" w:hAnsi="Arial" w:cs="Arial"/>
          <w:sz w:val="22"/>
          <w:szCs w:val="22"/>
        </w:rPr>
        <w:t xml:space="preserve"> tarafından onaylandıktan sonra kullanılacaktır. </w:t>
      </w:r>
      <w:r w:rsidR="003532EF" w:rsidRPr="00D51E73">
        <w:rPr>
          <w:rStyle w:val="FontStyle88"/>
          <w:rFonts w:ascii="Arial" w:hAnsi="Arial" w:cs="Arial"/>
          <w:sz w:val="22"/>
          <w:szCs w:val="22"/>
        </w:rPr>
        <w:t>Fabrika</w:t>
      </w:r>
      <w:r w:rsidRPr="00D51E73">
        <w:rPr>
          <w:rStyle w:val="FontStyle88"/>
          <w:rFonts w:ascii="Arial" w:hAnsi="Arial" w:cs="Arial"/>
          <w:sz w:val="22"/>
          <w:szCs w:val="22"/>
        </w:rPr>
        <w:t xml:space="preserve"> sahasında kullanılacak tüm iskeleler mevzuatlarda, ulusal ve uluslararası standartlarda belirtilen kriterlerde olacaktır. (Ör: Cephe iskelesi TS 12810 – 12811)</w:t>
      </w:r>
    </w:p>
    <w:p w14:paraId="7231031E" w14:textId="77777777" w:rsidR="004E2AF1"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sz w:val="22"/>
          <w:szCs w:val="22"/>
          <w:lang w:val="tr-TR"/>
        </w:rPr>
        <w:t>PROSES EMNİYET YÖNETİMİ</w:t>
      </w:r>
    </w:p>
    <w:p w14:paraId="5D51962D" w14:textId="77777777" w:rsidR="007D29A1" w:rsidRPr="00D51E73" w:rsidRDefault="007D29A1" w:rsidP="00463C02">
      <w:pPr>
        <w:pStyle w:val="Style31"/>
        <w:widowControl/>
        <w:spacing w:before="120" w:line="240" w:lineRule="auto"/>
        <w:rPr>
          <w:rStyle w:val="FontStyle88"/>
          <w:rFonts w:ascii="Arial" w:hAnsi="Arial" w:cs="Arial"/>
          <w:sz w:val="22"/>
          <w:szCs w:val="22"/>
        </w:rPr>
      </w:pPr>
      <w:r w:rsidRPr="00D51E73">
        <w:rPr>
          <w:rStyle w:val="FontStyle88"/>
          <w:rFonts w:ascii="Arial" w:hAnsi="Arial" w:cs="Arial"/>
          <w:sz w:val="22"/>
          <w:szCs w:val="22"/>
        </w:rPr>
        <w:t xml:space="preserve">Yüklenici, programlı duruş, önemli yenileme veya özel çalışmalarla ilgili bakım veya tamir işlerini proses üniteleri bitişiğinde yapıyorsa aşağıda belirtilen şartlara uymak zorundadır. </w:t>
      </w:r>
    </w:p>
    <w:p w14:paraId="1DFB14FD" w14:textId="77777777" w:rsidR="007D29A1" w:rsidRPr="00D51E73" w:rsidRDefault="00817859" w:rsidP="00463C02">
      <w:pPr>
        <w:pStyle w:val="Style37"/>
        <w:widowControl/>
        <w:numPr>
          <w:ilvl w:val="0"/>
          <w:numId w:val="12"/>
        </w:numPr>
        <w:tabs>
          <w:tab w:val="left" w:pos="1243"/>
        </w:tabs>
        <w:spacing w:before="120" w:line="240" w:lineRule="auto"/>
        <w:ind w:left="284" w:hanging="284"/>
        <w:rPr>
          <w:rStyle w:val="FontStyle94"/>
          <w:rFonts w:ascii="Arial" w:hAnsi="Arial" w:cs="Arial"/>
          <w:sz w:val="22"/>
          <w:szCs w:val="22"/>
        </w:rPr>
      </w:pPr>
      <w:r w:rsidRPr="00D51E73">
        <w:rPr>
          <w:rStyle w:val="FontStyle88"/>
          <w:rFonts w:ascii="Arial" w:hAnsi="Arial" w:cs="Arial"/>
          <w:sz w:val="22"/>
          <w:szCs w:val="22"/>
        </w:rPr>
        <w:t>Tehlike Uyarısı</w:t>
      </w:r>
      <w:r w:rsidR="003532EF" w:rsidRPr="00D51E73">
        <w:rPr>
          <w:rStyle w:val="FontStyle88"/>
          <w:rFonts w:ascii="Arial" w:hAnsi="Arial" w:cs="Arial"/>
          <w:sz w:val="22"/>
          <w:szCs w:val="22"/>
        </w:rPr>
        <w:t xml:space="preserve"> BU UYARILARI YAZILI YAPINIZ, İSPATI MÜMKÜN OLSUN</w:t>
      </w:r>
    </w:p>
    <w:p w14:paraId="4461032E" w14:textId="77777777" w:rsidR="007D29A1" w:rsidRPr="00D51E73" w:rsidRDefault="00B1690D" w:rsidP="00463C02">
      <w:pPr>
        <w:pStyle w:val="Style31"/>
        <w:widowControl/>
        <w:spacing w:before="120" w:line="240" w:lineRule="auto"/>
        <w:rPr>
          <w:rStyle w:val="FontStyle88"/>
          <w:rFonts w:ascii="Arial" w:hAnsi="Arial" w:cs="Arial"/>
          <w:sz w:val="22"/>
          <w:szCs w:val="22"/>
        </w:rPr>
      </w:pPr>
      <w:r>
        <w:rPr>
          <w:rStyle w:val="FontStyle94"/>
          <w:rFonts w:ascii="Arial" w:hAnsi="Arial" w:cs="Arial"/>
          <w:sz w:val="22"/>
          <w:szCs w:val="22"/>
        </w:rPr>
        <w:lastRenderedPageBreak/>
        <w:t>Frimpeks</w:t>
      </w:r>
      <w:r w:rsidR="00817859" w:rsidRPr="00D51E73">
        <w:rPr>
          <w:rStyle w:val="FontStyle88"/>
          <w:rFonts w:ascii="Arial" w:hAnsi="Arial" w:cs="Arial"/>
          <w:sz w:val="22"/>
          <w:szCs w:val="22"/>
        </w:rPr>
        <w:t>, yüklenicinin yaptığı işleri etkileyen potansiyel yangınları, patlama ve toksik gaz yayılma tehlikelerini bildirecektir. Yüklenici, çalışanlarının çalışmalar sırasında bu tehlikelere karşı bilgilendirmesini sağlamaktan sorumludur.</w:t>
      </w:r>
    </w:p>
    <w:p w14:paraId="58C3CA4F" w14:textId="77777777" w:rsidR="007D29A1" w:rsidRPr="00D51E73" w:rsidRDefault="00817859" w:rsidP="00463C02">
      <w:pPr>
        <w:pStyle w:val="Style37"/>
        <w:widowControl/>
        <w:numPr>
          <w:ilvl w:val="0"/>
          <w:numId w:val="12"/>
        </w:numPr>
        <w:tabs>
          <w:tab w:val="left" w:pos="1243"/>
        </w:tabs>
        <w:spacing w:before="120" w:line="240" w:lineRule="auto"/>
        <w:ind w:left="284" w:hanging="284"/>
        <w:rPr>
          <w:rStyle w:val="FontStyle94"/>
          <w:rFonts w:ascii="Arial" w:hAnsi="Arial" w:cs="Arial"/>
          <w:sz w:val="22"/>
          <w:szCs w:val="22"/>
        </w:rPr>
      </w:pPr>
      <w:r w:rsidRPr="00D51E73">
        <w:rPr>
          <w:rStyle w:val="FontStyle88"/>
          <w:rFonts w:ascii="Arial" w:hAnsi="Arial" w:cs="Arial"/>
          <w:sz w:val="22"/>
          <w:szCs w:val="22"/>
        </w:rPr>
        <w:t>Acil Durum Planı</w:t>
      </w:r>
    </w:p>
    <w:p w14:paraId="6A35274B" w14:textId="77777777" w:rsidR="007D29A1" w:rsidRPr="00D51E73" w:rsidRDefault="00817859" w:rsidP="00463C02">
      <w:pPr>
        <w:pStyle w:val="Style31"/>
        <w:widowControl/>
        <w:spacing w:before="120" w:line="240" w:lineRule="auto"/>
        <w:rPr>
          <w:rStyle w:val="FontStyle88"/>
          <w:rFonts w:ascii="Arial" w:hAnsi="Arial" w:cs="Arial"/>
          <w:sz w:val="22"/>
          <w:szCs w:val="22"/>
        </w:rPr>
      </w:pPr>
      <w:r w:rsidRPr="00D51E73">
        <w:rPr>
          <w:rStyle w:val="FontStyle88"/>
          <w:rFonts w:ascii="Arial" w:hAnsi="Arial" w:cs="Arial"/>
          <w:sz w:val="22"/>
          <w:szCs w:val="22"/>
        </w:rPr>
        <w:t>Olası acil durumlar</w:t>
      </w:r>
      <w:r w:rsidR="000F4101">
        <w:rPr>
          <w:rStyle w:val="FontStyle88"/>
          <w:rFonts w:ascii="Arial" w:hAnsi="Arial" w:cs="Arial"/>
          <w:sz w:val="22"/>
          <w:szCs w:val="22"/>
        </w:rPr>
        <w:t>da Yüklenici çalışanlarının FRİMPEKS</w:t>
      </w:r>
      <w:r w:rsidRPr="00D51E73">
        <w:rPr>
          <w:rStyle w:val="FontStyle88"/>
          <w:rFonts w:ascii="Arial" w:hAnsi="Arial" w:cs="Arial"/>
          <w:sz w:val="22"/>
          <w:szCs w:val="22"/>
        </w:rPr>
        <w:t xml:space="preserve"> acil durum planlarına uygun hareket etmesinden sorumludur. Acil durum yönetimi konusunda </w:t>
      </w:r>
      <w:r w:rsidR="00B1690D">
        <w:rPr>
          <w:rStyle w:val="FontStyle94"/>
          <w:rFonts w:ascii="Arial" w:hAnsi="Arial" w:cs="Arial"/>
          <w:sz w:val="22"/>
          <w:szCs w:val="22"/>
        </w:rPr>
        <w:t>Frimpeks</w:t>
      </w:r>
      <w:r w:rsidRPr="00D51E73">
        <w:rPr>
          <w:rStyle w:val="FontStyle88"/>
          <w:rFonts w:ascii="Arial" w:hAnsi="Arial" w:cs="Arial"/>
          <w:sz w:val="22"/>
          <w:szCs w:val="22"/>
        </w:rPr>
        <w:t xml:space="preserve"> giriş eğitimlerinde bilgilendirme yapacaktır.</w:t>
      </w:r>
    </w:p>
    <w:p w14:paraId="143145FC" w14:textId="77777777" w:rsidR="00D708C7" w:rsidRPr="00D51E73" w:rsidRDefault="00D20301" w:rsidP="00463C02">
      <w:pPr>
        <w:pStyle w:val="ListeParagraf"/>
        <w:numPr>
          <w:ilvl w:val="1"/>
          <w:numId w:val="11"/>
        </w:numPr>
        <w:autoSpaceDE w:val="0"/>
        <w:autoSpaceDN w:val="0"/>
        <w:adjustRightInd w:val="0"/>
        <w:spacing w:before="120" w:line="240" w:lineRule="auto"/>
        <w:ind w:left="567" w:hanging="567"/>
        <w:jc w:val="both"/>
        <w:rPr>
          <w:rStyle w:val="FontStyle94"/>
          <w:rFonts w:ascii="Arial" w:hAnsi="Arial" w:cs="Arial"/>
          <w:bCs w:val="0"/>
          <w:sz w:val="22"/>
          <w:szCs w:val="22"/>
          <w:lang w:val="tr-TR"/>
        </w:rPr>
      </w:pPr>
      <w:r w:rsidRPr="00D51E73">
        <w:rPr>
          <w:rStyle w:val="FontStyle94"/>
          <w:rFonts w:ascii="Arial" w:hAnsi="Arial" w:cs="Arial"/>
          <w:bCs w:val="0"/>
          <w:sz w:val="22"/>
          <w:szCs w:val="22"/>
          <w:lang w:val="tr-TR"/>
        </w:rPr>
        <w:t>ÇEVRE</w:t>
      </w:r>
    </w:p>
    <w:p w14:paraId="415690F0" w14:textId="77777777" w:rsidR="00306C8A" w:rsidRPr="00D51E73" w:rsidRDefault="00BF74F2" w:rsidP="00463C02">
      <w:pPr>
        <w:pStyle w:val="NormalWeb"/>
        <w:spacing w:before="120" w:beforeAutospacing="0" w:after="0" w:afterAutospacing="0"/>
        <w:jc w:val="both"/>
        <w:rPr>
          <w:rFonts w:ascii="Arial" w:hAnsi="Arial" w:cs="Arial"/>
          <w:color w:val="000000" w:themeColor="text1"/>
          <w:sz w:val="22"/>
          <w:szCs w:val="22"/>
        </w:rPr>
      </w:pPr>
      <w:r w:rsidRPr="00D51E73">
        <w:rPr>
          <w:rFonts w:ascii="Arial" w:hAnsi="Arial" w:cs="Arial"/>
          <w:color w:val="000000" w:themeColor="text1"/>
          <w:sz w:val="22"/>
          <w:szCs w:val="22"/>
        </w:rPr>
        <w:t>Yüklenici</w:t>
      </w:r>
      <w:r w:rsidR="00306C8A" w:rsidRPr="00D51E73">
        <w:rPr>
          <w:rFonts w:ascii="Arial" w:hAnsi="Arial" w:cs="Arial"/>
          <w:color w:val="000000" w:themeColor="text1"/>
          <w:sz w:val="22"/>
          <w:szCs w:val="22"/>
        </w:rPr>
        <w:t xml:space="preserve"> firma kendi faaliyet alanlarında evsel atıkların düzgün olarak toplanmasını ve toplama noktasında düzenli olarak biriktirilmesini sağlamakla yükümlüdür. </w:t>
      </w:r>
    </w:p>
    <w:p w14:paraId="31033077" w14:textId="77777777" w:rsidR="00306C8A" w:rsidRPr="00D51E73" w:rsidRDefault="00D20301" w:rsidP="00463C02">
      <w:pPr>
        <w:pStyle w:val="NormalWeb"/>
        <w:spacing w:before="120" w:beforeAutospacing="0" w:after="0" w:afterAutospacing="0"/>
        <w:jc w:val="both"/>
        <w:rPr>
          <w:rFonts w:ascii="Arial" w:hAnsi="Arial" w:cs="Arial"/>
          <w:color w:val="000000" w:themeColor="text1"/>
          <w:sz w:val="22"/>
          <w:szCs w:val="22"/>
        </w:rPr>
      </w:pPr>
      <w:r w:rsidRPr="00D51E73">
        <w:rPr>
          <w:rFonts w:ascii="Arial" w:hAnsi="Arial" w:cs="Arial"/>
          <w:color w:val="000000" w:themeColor="text1"/>
          <w:sz w:val="22"/>
          <w:szCs w:val="22"/>
        </w:rPr>
        <w:t xml:space="preserve">Yüklenici firma faaliyetleri sonucu oluşan ambalaj atıklarının diğer atıklardan ayrı olarak toplanmasını, bu atıkların ambalaj atığı toplama noktasında biriktirilmesini sağlamakla yükümlüdür. </w:t>
      </w:r>
    </w:p>
    <w:p w14:paraId="62670092" w14:textId="77777777" w:rsidR="00306C8A" w:rsidRPr="00D51E73" w:rsidRDefault="00D20301" w:rsidP="00463C02">
      <w:pPr>
        <w:pStyle w:val="NormalWeb"/>
        <w:spacing w:before="120" w:beforeAutospacing="0" w:after="0" w:afterAutospacing="0"/>
        <w:jc w:val="both"/>
        <w:rPr>
          <w:rFonts w:ascii="Arial" w:hAnsi="Arial" w:cs="Arial"/>
          <w:color w:val="000000" w:themeColor="text1"/>
          <w:sz w:val="22"/>
          <w:szCs w:val="22"/>
        </w:rPr>
      </w:pPr>
      <w:r w:rsidRPr="00D51E73">
        <w:rPr>
          <w:rFonts w:ascii="Arial" w:hAnsi="Arial" w:cs="Arial"/>
          <w:color w:val="000000" w:themeColor="text1"/>
          <w:sz w:val="22"/>
          <w:szCs w:val="22"/>
        </w:rPr>
        <w:t xml:space="preserve">Yüklenici firma yemek hazırlama faaliyeti sırasında bitkisel yağların kullanımı sonucunda oluşan bitkisel atık yağların ayrı olarak biriktirilmesini ve biriken atık yağların toplama firmalarına verilmesini sağlamakla yükümlüdür. </w:t>
      </w:r>
    </w:p>
    <w:p w14:paraId="248DDBD9" w14:textId="77777777" w:rsidR="003532EF" w:rsidRPr="00D51E73" w:rsidRDefault="00D20301" w:rsidP="00463C02">
      <w:pPr>
        <w:pStyle w:val="NormalWeb"/>
        <w:spacing w:before="120" w:beforeAutospacing="0" w:after="0" w:afterAutospacing="0"/>
        <w:jc w:val="both"/>
        <w:rPr>
          <w:rFonts w:ascii="Arial" w:hAnsi="Arial" w:cs="Arial"/>
          <w:color w:val="000000" w:themeColor="text1"/>
          <w:sz w:val="22"/>
          <w:szCs w:val="22"/>
          <w:u w:val="single"/>
        </w:rPr>
      </w:pPr>
      <w:r w:rsidRPr="00D51E73">
        <w:rPr>
          <w:rFonts w:ascii="Arial" w:hAnsi="Arial" w:cs="Arial"/>
          <w:color w:val="000000" w:themeColor="text1"/>
          <w:sz w:val="22"/>
          <w:szCs w:val="22"/>
        </w:rPr>
        <w:t xml:space="preserve">Oluşan bitkisel atık yağların lavabolara, giderlere, yağmur suyu kanallarına, rögarlara, toprağa, bahçeye vb herhangi bir yere dökülmesi </w:t>
      </w:r>
      <w:r w:rsidRPr="00D51E73">
        <w:rPr>
          <w:rFonts w:ascii="Arial" w:hAnsi="Arial" w:cs="Arial"/>
          <w:color w:val="000000" w:themeColor="text1"/>
          <w:sz w:val="22"/>
          <w:szCs w:val="22"/>
          <w:u w:val="single"/>
        </w:rPr>
        <w:t>kesinlikle yasaktır</w:t>
      </w:r>
      <w:r w:rsidR="003532EF" w:rsidRPr="00D51E73">
        <w:rPr>
          <w:rFonts w:ascii="Arial" w:hAnsi="Arial" w:cs="Arial"/>
          <w:color w:val="000000" w:themeColor="text1"/>
          <w:sz w:val="22"/>
          <w:szCs w:val="22"/>
          <w:u w:val="single"/>
        </w:rPr>
        <w:t>,</w:t>
      </w:r>
    </w:p>
    <w:p w14:paraId="7137E281" w14:textId="77777777" w:rsidR="00306C8A" w:rsidRPr="00D51E73" w:rsidRDefault="00D20301" w:rsidP="00463C02">
      <w:pPr>
        <w:pStyle w:val="NormalWeb"/>
        <w:spacing w:before="120" w:beforeAutospacing="0" w:after="0" w:afterAutospacing="0"/>
        <w:jc w:val="both"/>
        <w:rPr>
          <w:rFonts w:ascii="Arial" w:hAnsi="Arial" w:cs="Arial"/>
          <w:color w:val="000000" w:themeColor="text1"/>
          <w:sz w:val="22"/>
          <w:szCs w:val="22"/>
        </w:rPr>
      </w:pPr>
      <w:r w:rsidRPr="00D51E73">
        <w:rPr>
          <w:rFonts w:ascii="Arial" w:hAnsi="Arial" w:cs="Arial"/>
          <w:color w:val="000000" w:themeColor="text1"/>
          <w:sz w:val="22"/>
          <w:szCs w:val="22"/>
        </w:rPr>
        <w:t xml:space="preserve">Yüklenici firma faaliyetler sonucu oluşan atık piller, atık pil toplama kutularında biriktirilerek </w:t>
      </w:r>
      <w:r w:rsidR="00817859" w:rsidRPr="00D51E73">
        <w:rPr>
          <w:rFonts w:ascii="Arial" w:hAnsi="Arial" w:cs="Arial"/>
          <w:b/>
          <w:bCs/>
          <w:color w:val="000000" w:themeColor="text1"/>
          <w:sz w:val="22"/>
          <w:szCs w:val="22"/>
        </w:rPr>
        <w:t>Kalite Güvence Birimi</w:t>
      </w:r>
      <w:r w:rsidRPr="00D51E73">
        <w:rPr>
          <w:rFonts w:ascii="Arial" w:hAnsi="Arial" w:cs="Arial"/>
          <w:color w:val="000000" w:themeColor="text1"/>
          <w:sz w:val="22"/>
          <w:szCs w:val="22"/>
        </w:rPr>
        <w:t xml:space="preserve"> bilgisi dahilinde atık geçici depolama sahasına gönderilmelidir. </w:t>
      </w:r>
    </w:p>
    <w:p w14:paraId="07F9646E" w14:textId="77777777" w:rsidR="00306C8A" w:rsidRPr="00D51E73" w:rsidRDefault="00D20301" w:rsidP="00463C02">
      <w:pPr>
        <w:pStyle w:val="NormalWeb"/>
        <w:spacing w:before="120" w:beforeAutospacing="0" w:after="0" w:afterAutospacing="0"/>
        <w:jc w:val="both"/>
        <w:rPr>
          <w:rFonts w:ascii="Arial" w:hAnsi="Arial" w:cs="Arial"/>
          <w:color w:val="000000" w:themeColor="text1"/>
          <w:sz w:val="22"/>
          <w:szCs w:val="22"/>
        </w:rPr>
      </w:pPr>
      <w:r w:rsidRPr="00D51E73">
        <w:rPr>
          <w:rFonts w:ascii="Arial" w:hAnsi="Arial" w:cs="Arial"/>
          <w:color w:val="000000" w:themeColor="text1"/>
          <w:sz w:val="22"/>
          <w:szCs w:val="22"/>
        </w:rPr>
        <w:t xml:space="preserve">Yüklenici firma genel bakım veya arıza halinde oluşan atık flüoresan ve lambalar, evsel atık içerisine atılmamalı, </w:t>
      </w:r>
      <w:r w:rsidR="00817859" w:rsidRPr="00D51E73">
        <w:rPr>
          <w:rFonts w:ascii="Arial" w:hAnsi="Arial" w:cs="Arial"/>
          <w:b/>
          <w:bCs/>
          <w:color w:val="000000" w:themeColor="text1"/>
          <w:sz w:val="22"/>
          <w:szCs w:val="22"/>
        </w:rPr>
        <w:t xml:space="preserve">Bakım Birimi </w:t>
      </w:r>
      <w:r w:rsidRPr="00D51E73">
        <w:rPr>
          <w:rFonts w:ascii="Arial" w:hAnsi="Arial" w:cs="Arial"/>
          <w:color w:val="000000" w:themeColor="text1"/>
          <w:sz w:val="22"/>
          <w:szCs w:val="22"/>
        </w:rPr>
        <w:t xml:space="preserve">bilgisi dahilinde atık geçici depolama sahasına gönderilmelidir. </w:t>
      </w:r>
    </w:p>
    <w:p w14:paraId="058E834A" w14:textId="77777777" w:rsidR="00306C8A" w:rsidRPr="00D51E73" w:rsidRDefault="00D20301" w:rsidP="00463C02">
      <w:pPr>
        <w:pStyle w:val="NormalWeb"/>
        <w:spacing w:before="120" w:beforeAutospacing="0" w:after="0" w:afterAutospacing="0"/>
        <w:jc w:val="both"/>
        <w:rPr>
          <w:rFonts w:ascii="Arial" w:hAnsi="Arial" w:cs="Arial"/>
          <w:color w:val="000000" w:themeColor="text1"/>
          <w:sz w:val="22"/>
          <w:szCs w:val="22"/>
        </w:rPr>
      </w:pPr>
      <w:r w:rsidRPr="00D51E73">
        <w:rPr>
          <w:rFonts w:ascii="Arial" w:hAnsi="Arial" w:cs="Arial"/>
          <w:color w:val="000000" w:themeColor="text1"/>
          <w:sz w:val="22"/>
          <w:szCs w:val="22"/>
        </w:rPr>
        <w:t xml:space="preserve">Yüklenici firma bakım veya arıza süreçlerinde oluşan elektrikli ve elektronik eşyaların atıkları ve atık aküler gelişigüzel çevreye atılmamalı, diğer atıklarla karıştırılmamalı, </w:t>
      </w:r>
      <w:r w:rsidR="00817859" w:rsidRPr="00D51E73">
        <w:rPr>
          <w:rFonts w:ascii="Arial" w:hAnsi="Arial" w:cs="Arial"/>
          <w:b/>
          <w:bCs/>
          <w:color w:val="000000" w:themeColor="text1"/>
          <w:sz w:val="22"/>
          <w:szCs w:val="22"/>
        </w:rPr>
        <w:t>Bakım ya da Bilgi İşlem Birimi</w:t>
      </w:r>
      <w:r w:rsidRPr="00D51E73">
        <w:rPr>
          <w:rFonts w:ascii="Arial" w:hAnsi="Arial" w:cs="Arial"/>
          <w:color w:val="000000" w:themeColor="text1"/>
          <w:sz w:val="22"/>
          <w:szCs w:val="22"/>
        </w:rPr>
        <w:t xml:space="preserve"> bilgisi dahilinde atık geçici depolama sahasına gönderilmelidir.       </w:t>
      </w:r>
    </w:p>
    <w:p w14:paraId="474F719E" w14:textId="77777777" w:rsidR="00306C8A" w:rsidRPr="00D51E73" w:rsidRDefault="00D20301" w:rsidP="00463C02">
      <w:pPr>
        <w:pStyle w:val="NormalWeb"/>
        <w:spacing w:before="120" w:beforeAutospacing="0" w:after="0" w:afterAutospacing="0"/>
        <w:jc w:val="both"/>
        <w:rPr>
          <w:rFonts w:ascii="Arial" w:hAnsi="Arial" w:cs="Arial"/>
          <w:color w:val="000000" w:themeColor="text1"/>
          <w:sz w:val="22"/>
          <w:szCs w:val="22"/>
        </w:rPr>
      </w:pPr>
      <w:r w:rsidRPr="00D51E73">
        <w:rPr>
          <w:rFonts w:ascii="Arial" w:hAnsi="Arial" w:cs="Arial"/>
          <w:color w:val="000000" w:themeColor="text1"/>
          <w:sz w:val="22"/>
          <w:szCs w:val="22"/>
        </w:rPr>
        <w:t xml:space="preserve">Yüklenici firma görevli personel tarafından kullanılan taşıma ve/veya kaldırma araç ve gereçleri ile otomobil dahil motorlu taşıtların bakım ve onarımları tesis dışında yaptırılmalı, oluşan atık yağ, atık lastik ve diğer atık yedek parçalar tesis sahasına getirilmemelidir. Tesis dahilinde bakım-onarım yapılır ise oluşan atıklar ilgili mevzuat uyarınca uzaklaştırılmalıdır. </w:t>
      </w:r>
    </w:p>
    <w:p w14:paraId="4DC69C08" w14:textId="77777777" w:rsidR="00306C8A" w:rsidRPr="00D51E73" w:rsidRDefault="00D20301" w:rsidP="00463C02">
      <w:pPr>
        <w:pStyle w:val="NormalWeb"/>
        <w:spacing w:before="120" w:beforeAutospacing="0" w:after="0" w:afterAutospacing="0"/>
        <w:jc w:val="both"/>
        <w:rPr>
          <w:rFonts w:ascii="Arial" w:hAnsi="Arial" w:cs="Arial"/>
          <w:color w:val="000000" w:themeColor="text1"/>
          <w:sz w:val="22"/>
          <w:szCs w:val="22"/>
        </w:rPr>
      </w:pPr>
      <w:r w:rsidRPr="00D51E73">
        <w:rPr>
          <w:rFonts w:ascii="Arial" w:hAnsi="Arial" w:cs="Arial"/>
          <w:color w:val="000000" w:themeColor="text1"/>
          <w:sz w:val="22"/>
          <w:szCs w:val="22"/>
        </w:rPr>
        <w:t xml:space="preserve">Yüklenici firma kendi sahasında yapacağı bakım ve revizyon süreçlerinde oluşacak boya kutuları, yalıtım malzemeleri ve ambalajları gibi tehlikeli nitelikli atıkların düzenli olarak toplanması ve mevzuata uygun yöntemlerle uzaklaştırılmasının sağlanması zorunludur. </w:t>
      </w:r>
    </w:p>
    <w:p w14:paraId="575CAC62" w14:textId="77777777" w:rsidR="00306C8A" w:rsidRPr="00D51E73" w:rsidRDefault="00D20301" w:rsidP="00463C02">
      <w:pPr>
        <w:pStyle w:val="NormalWeb"/>
        <w:spacing w:before="120" w:beforeAutospacing="0" w:after="0" w:afterAutospacing="0"/>
        <w:jc w:val="both"/>
        <w:rPr>
          <w:rFonts w:ascii="Arial" w:hAnsi="Arial" w:cs="Arial"/>
          <w:color w:val="000000" w:themeColor="text1"/>
          <w:sz w:val="22"/>
          <w:szCs w:val="22"/>
        </w:rPr>
      </w:pPr>
      <w:r w:rsidRPr="00D51E73">
        <w:rPr>
          <w:rFonts w:ascii="Arial" w:hAnsi="Arial" w:cs="Arial"/>
          <w:color w:val="000000" w:themeColor="text1"/>
          <w:sz w:val="22"/>
          <w:szCs w:val="22"/>
        </w:rPr>
        <w:t xml:space="preserve">Yüklenici firma Tesis sahasındaki faaliyetler sonucu oluşan kimyasal dökülmelerinde </w:t>
      </w:r>
      <w:r w:rsidR="00817859" w:rsidRPr="00D51E73">
        <w:rPr>
          <w:rFonts w:ascii="Arial" w:hAnsi="Arial" w:cs="Arial"/>
          <w:b/>
          <w:bCs/>
          <w:color w:val="000000" w:themeColor="text1"/>
          <w:sz w:val="22"/>
          <w:szCs w:val="22"/>
        </w:rPr>
        <w:t>Sızıntı Ekibi’ne</w:t>
      </w:r>
      <w:r w:rsidRPr="00D51E73">
        <w:rPr>
          <w:rFonts w:ascii="Arial" w:hAnsi="Arial" w:cs="Arial"/>
          <w:color w:val="000000" w:themeColor="text1"/>
          <w:sz w:val="22"/>
          <w:szCs w:val="22"/>
        </w:rPr>
        <w:t xml:space="preserve"> haber verilerek gerekli önlemler alınır, dökülen malzeme toplanarak bertaraf edilmek üzere atık sahasına gönderilir. Müteahhit çalışmaları sonucu oluşan atıkların bertaraf bedelleri Yüklenici</w:t>
      </w:r>
      <w:r w:rsidR="00463C02" w:rsidRPr="00D51E73">
        <w:rPr>
          <w:rFonts w:ascii="Arial" w:hAnsi="Arial" w:cs="Arial"/>
          <w:color w:val="000000" w:themeColor="text1"/>
          <w:sz w:val="22"/>
          <w:szCs w:val="22"/>
        </w:rPr>
        <w:t xml:space="preserve">ye aittir. </w:t>
      </w:r>
      <w:r w:rsidR="00B1690D">
        <w:rPr>
          <w:rStyle w:val="FontStyle94"/>
          <w:rFonts w:ascii="Arial" w:hAnsi="Arial" w:cs="Arial"/>
          <w:sz w:val="22"/>
          <w:szCs w:val="22"/>
        </w:rPr>
        <w:t>Frimpeks</w:t>
      </w:r>
      <w:r w:rsidR="00463C02" w:rsidRPr="00D51E73">
        <w:rPr>
          <w:rFonts w:ascii="Arial" w:hAnsi="Arial" w:cs="Arial"/>
          <w:color w:val="000000" w:themeColor="text1"/>
          <w:sz w:val="22"/>
          <w:szCs w:val="22"/>
        </w:rPr>
        <w:t xml:space="preserve"> tarafından ödenmesi halinde yüklenicinin alacağından düşülecek; alacağı yoksa yüklenici tarafından </w:t>
      </w:r>
      <w:r w:rsidR="00B1690D">
        <w:rPr>
          <w:rStyle w:val="FontStyle94"/>
          <w:rFonts w:ascii="Arial" w:hAnsi="Arial" w:cs="Arial"/>
          <w:sz w:val="22"/>
          <w:szCs w:val="22"/>
        </w:rPr>
        <w:t>Frimpeks’e</w:t>
      </w:r>
      <w:r w:rsidR="00463C02" w:rsidRPr="00D51E73">
        <w:rPr>
          <w:rFonts w:ascii="Arial" w:hAnsi="Arial" w:cs="Arial"/>
          <w:color w:val="000000" w:themeColor="text1"/>
          <w:sz w:val="22"/>
          <w:szCs w:val="22"/>
        </w:rPr>
        <w:t xml:space="preserve"> ödenecektir.</w:t>
      </w:r>
      <w:r w:rsidRPr="00D51E73">
        <w:rPr>
          <w:rFonts w:ascii="Arial" w:hAnsi="Arial" w:cs="Arial"/>
          <w:color w:val="000000" w:themeColor="text1"/>
          <w:sz w:val="22"/>
          <w:szCs w:val="22"/>
        </w:rPr>
        <w:t xml:space="preserve"> </w:t>
      </w:r>
    </w:p>
    <w:p w14:paraId="194DFE66" w14:textId="77777777" w:rsidR="00306C8A" w:rsidRPr="00D51E73" w:rsidRDefault="00D20301" w:rsidP="00463C02">
      <w:pPr>
        <w:pStyle w:val="NormalWeb"/>
        <w:spacing w:before="120" w:beforeAutospacing="0" w:after="0" w:afterAutospacing="0"/>
        <w:jc w:val="both"/>
        <w:rPr>
          <w:rFonts w:ascii="Arial" w:hAnsi="Arial" w:cs="Arial"/>
          <w:color w:val="000000" w:themeColor="text1"/>
          <w:sz w:val="22"/>
          <w:szCs w:val="22"/>
        </w:rPr>
      </w:pPr>
      <w:r w:rsidRPr="00D51E73">
        <w:rPr>
          <w:rFonts w:ascii="Arial" w:hAnsi="Arial" w:cs="Arial"/>
          <w:color w:val="000000" w:themeColor="text1"/>
          <w:sz w:val="22"/>
          <w:szCs w:val="22"/>
        </w:rPr>
        <w:t xml:space="preserve">Yüklenici firma faaliyet sonlandığında oluşacak tehlikeli ve/veya tehlikesiz tüm atıkların düzgün olarak toplanması, etrafa dağılmasının engellenmesi ve uygun yöntemlerle geri kazanım/bertaraf tesislerine gönderilmesi gereklidir. </w:t>
      </w:r>
    </w:p>
    <w:p w14:paraId="60255DE1" w14:textId="77777777" w:rsidR="00D708C7" w:rsidRDefault="00D20301" w:rsidP="00463C02">
      <w:pPr>
        <w:autoSpaceDE w:val="0"/>
        <w:autoSpaceDN w:val="0"/>
        <w:adjustRightInd w:val="0"/>
        <w:spacing w:before="120" w:line="240" w:lineRule="auto"/>
        <w:jc w:val="both"/>
        <w:rPr>
          <w:rFonts w:ascii="Arial" w:hAnsi="Arial" w:cs="Arial"/>
          <w:color w:val="000000" w:themeColor="text1"/>
          <w:sz w:val="22"/>
          <w:lang w:val="tr-TR"/>
        </w:rPr>
      </w:pPr>
      <w:r w:rsidRPr="00D51E73">
        <w:rPr>
          <w:rFonts w:ascii="Arial" w:hAnsi="Arial" w:cs="Arial"/>
          <w:color w:val="000000" w:themeColor="text1"/>
          <w:sz w:val="22"/>
          <w:lang w:val="tr-TR"/>
        </w:rPr>
        <w:t xml:space="preserve">Yüklenici firma faaliyetleri sonucunda veya herhangi bir acil durumda bilinmeyen bir atık vs oluşması halinde </w:t>
      </w:r>
      <w:r w:rsidRPr="00D51E73">
        <w:rPr>
          <w:rFonts w:ascii="Arial" w:hAnsi="Arial" w:cs="Arial"/>
          <w:b/>
          <w:bCs/>
          <w:color w:val="000000" w:themeColor="text1"/>
          <w:sz w:val="22"/>
          <w:lang w:val="tr-TR"/>
        </w:rPr>
        <w:t xml:space="preserve">Kalite Güvence Birimi </w:t>
      </w:r>
      <w:r w:rsidRPr="00D51E73">
        <w:rPr>
          <w:rFonts w:ascii="Arial" w:hAnsi="Arial" w:cs="Arial"/>
          <w:color w:val="000000" w:themeColor="text1"/>
          <w:sz w:val="22"/>
          <w:lang w:val="tr-TR"/>
        </w:rPr>
        <w:t>ile iletişime geçilmelidir.</w:t>
      </w:r>
    </w:p>
    <w:p w14:paraId="148F5DE1" w14:textId="77777777" w:rsidR="00426DF6" w:rsidRPr="00D51E73" w:rsidRDefault="00426DF6" w:rsidP="00463C02">
      <w:pPr>
        <w:autoSpaceDE w:val="0"/>
        <w:autoSpaceDN w:val="0"/>
        <w:adjustRightInd w:val="0"/>
        <w:spacing w:before="120" w:line="240" w:lineRule="auto"/>
        <w:jc w:val="both"/>
        <w:rPr>
          <w:rFonts w:ascii="Arial" w:hAnsi="Arial" w:cs="Arial"/>
          <w:color w:val="000000" w:themeColor="text1"/>
          <w:sz w:val="22"/>
          <w:lang w:val="tr-TR"/>
        </w:rPr>
      </w:pPr>
    </w:p>
    <w:p w14:paraId="5B112BBF" w14:textId="77777777" w:rsidR="00CA63A8" w:rsidRPr="00D51E73" w:rsidRDefault="00D20301" w:rsidP="00463C02">
      <w:pPr>
        <w:pStyle w:val="ListeParagraf"/>
        <w:numPr>
          <w:ilvl w:val="1"/>
          <w:numId w:val="11"/>
        </w:numPr>
        <w:autoSpaceDE w:val="0"/>
        <w:autoSpaceDN w:val="0"/>
        <w:adjustRightInd w:val="0"/>
        <w:spacing w:before="120" w:line="240" w:lineRule="auto"/>
        <w:ind w:left="567" w:hanging="567"/>
        <w:jc w:val="both"/>
        <w:rPr>
          <w:rFonts w:ascii="Arial" w:hAnsi="Arial" w:cs="Arial"/>
          <w:b/>
          <w:color w:val="000000"/>
          <w:sz w:val="22"/>
          <w:lang w:val="tr-TR"/>
        </w:rPr>
      </w:pPr>
      <w:r w:rsidRPr="00D51E73">
        <w:rPr>
          <w:rStyle w:val="FontStyle94"/>
          <w:rFonts w:ascii="Arial" w:hAnsi="Arial" w:cs="Arial"/>
          <w:sz w:val="22"/>
          <w:szCs w:val="22"/>
          <w:lang w:val="tr-TR"/>
        </w:rPr>
        <w:t>ÇEŞİTLİ HÜKÜMLER</w:t>
      </w:r>
    </w:p>
    <w:p w14:paraId="3CC82244" w14:textId="77777777" w:rsidR="008F1753" w:rsidRPr="00D51E73" w:rsidRDefault="008F1753" w:rsidP="00463C02">
      <w:pPr>
        <w:pStyle w:val="Style37"/>
        <w:widowControl/>
        <w:tabs>
          <w:tab w:val="left" w:pos="1262"/>
        </w:tabs>
        <w:spacing w:before="120" w:line="240" w:lineRule="auto"/>
        <w:ind w:firstLine="0"/>
        <w:rPr>
          <w:rStyle w:val="FontStyle94"/>
          <w:rFonts w:ascii="Arial" w:hAnsi="Arial" w:cs="Arial"/>
          <w:sz w:val="22"/>
          <w:szCs w:val="22"/>
        </w:rPr>
      </w:pPr>
      <w:r w:rsidRPr="00D51E73">
        <w:rPr>
          <w:rStyle w:val="FontStyle88"/>
          <w:rFonts w:ascii="Arial" w:hAnsi="Arial" w:cs="Arial"/>
          <w:sz w:val="22"/>
          <w:szCs w:val="22"/>
        </w:rPr>
        <w:lastRenderedPageBreak/>
        <w:t xml:space="preserve">Bu şartnamede belirtilmemiş olan hususlarda İş Sağlığı ve Güvenliğine ilişkin diğer ilgili </w:t>
      </w:r>
      <w:r w:rsidR="00463C02" w:rsidRPr="00D51E73">
        <w:rPr>
          <w:rStyle w:val="FontStyle88"/>
          <w:rFonts w:ascii="Arial" w:hAnsi="Arial" w:cs="Arial"/>
          <w:sz w:val="22"/>
          <w:szCs w:val="22"/>
        </w:rPr>
        <w:t>mevzuat hükümleri</w:t>
      </w:r>
      <w:r w:rsidR="00817859" w:rsidRPr="00D51E73">
        <w:rPr>
          <w:rStyle w:val="FontStyle88"/>
          <w:rFonts w:ascii="Arial" w:hAnsi="Arial" w:cs="Arial"/>
          <w:sz w:val="22"/>
          <w:szCs w:val="22"/>
        </w:rPr>
        <w:t xml:space="preserve"> uygulanır. Çalışmalar sırasında olası </w:t>
      </w:r>
      <w:r w:rsidR="00463C02" w:rsidRPr="00D51E73">
        <w:rPr>
          <w:rStyle w:val="FontStyle88"/>
          <w:rFonts w:ascii="Arial" w:hAnsi="Arial" w:cs="Arial"/>
          <w:sz w:val="22"/>
          <w:szCs w:val="22"/>
        </w:rPr>
        <w:t>mevzuat</w:t>
      </w:r>
      <w:r w:rsidR="00817859" w:rsidRPr="00D51E73">
        <w:rPr>
          <w:rStyle w:val="FontStyle88"/>
          <w:rFonts w:ascii="Arial" w:hAnsi="Arial" w:cs="Arial"/>
          <w:sz w:val="22"/>
          <w:szCs w:val="22"/>
        </w:rPr>
        <w:t xml:space="preserve"> değişikleri Yüklenici tarafından uygulanmak zorundadır. </w:t>
      </w:r>
      <w:r w:rsidR="00463C02" w:rsidRPr="00D51E73">
        <w:rPr>
          <w:rStyle w:val="FontStyle88"/>
          <w:rFonts w:ascii="Arial" w:hAnsi="Arial" w:cs="Arial"/>
          <w:sz w:val="22"/>
          <w:szCs w:val="22"/>
        </w:rPr>
        <w:t xml:space="preserve">Yüklenici mevzuat değişikliğinden bahisle </w:t>
      </w:r>
      <w:r w:rsidR="00817859" w:rsidRPr="00D51E73">
        <w:rPr>
          <w:rStyle w:val="FontStyle88"/>
          <w:rFonts w:ascii="Arial" w:hAnsi="Arial" w:cs="Arial"/>
          <w:sz w:val="22"/>
          <w:szCs w:val="22"/>
        </w:rPr>
        <w:t>herhangi bir hak talep edemez.</w:t>
      </w:r>
    </w:p>
    <w:p w14:paraId="64D76969" w14:textId="77777777" w:rsidR="004E2AF1" w:rsidRPr="00D51E73" w:rsidRDefault="00817859" w:rsidP="00463C02">
      <w:pPr>
        <w:pStyle w:val="Style37"/>
        <w:widowControl/>
        <w:tabs>
          <w:tab w:val="left" w:pos="1262"/>
        </w:tabs>
        <w:spacing w:before="120" w:line="240" w:lineRule="auto"/>
        <w:ind w:firstLine="0"/>
        <w:rPr>
          <w:rFonts w:ascii="Arial" w:hAnsi="Arial" w:cs="Arial"/>
          <w:b/>
          <w:bCs/>
          <w:color w:val="000000"/>
          <w:sz w:val="22"/>
          <w:szCs w:val="22"/>
        </w:rPr>
      </w:pPr>
      <w:r w:rsidRPr="00D51E73">
        <w:rPr>
          <w:rStyle w:val="FontStyle88"/>
          <w:rFonts w:ascii="Arial" w:hAnsi="Arial" w:cs="Arial"/>
          <w:sz w:val="22"/>
          <w:szCs w:val="22"/>
        </w:rPr>
        <w:t>Bu şartnamede öngörülen Sağlık ve Güvenlik tedbirleri, önemleri bakımından esasa ilişkin ve birinci derece tedbirlerdir.</w:t>
      </w:r>
    </w:p>
    <w:p w14:paraId="754B924F" w14:textId="77777777" w:rsidR="00ED5F79" w:rsidRPr="00D51E73" w:rsidRDefault="00BA6684" w:rsidP="00BA6684">
      <w:pPr>
        <w:spacing w:before="120" w:line="240" w:lineRule="auto"/>
        <w:rPr>
          <w:rFonts w:ascii="Arial" w:hAnsi="Arial" w:cs="Arial"/>
          <w:b/>
          <w:sz w:val="22"/>
          <w:lang w:val="tr-TR"/>
        </w:rPr>
      </w:pPr>
      <w:r w:rsidRPr="00D51E73">
        <w:rPr>
          <w:rFonts w:ascii="Arial" w:hAnsi="Arial" w:cs="Arial"/>
          <w:b/>
          <w:sz w:val="22"/>
          <w:lang w:val="tr-TR"/>
        </w:rPr>
        <w:t>7</w:t>
      </w:r>
      <w:r w:rsidR="00D20301" w:rsidRPr="00D51E73">
        <w:rPr>
          <w:rFonts w:ascii="Arial" w:hAnsi="Arial" w:cs="Arial"/>
          <w:b/>
          <w:sz w:val="22"/>
          <w:lang w:val="tr-TR"/>
        </w:rPr>
        <w:t>. YÜKLENİCİ GENEL TEKNİK ŞARTNAME TAAHÜTÜ</w:t>
      </w:r>
    </w:p>
    <w:p w14:paraId="6F38D117" w14:textId="77777777" w:rsidR="00ED5F79" w:rsidRDefault="00D20301" w:rsidP="00463C02">
      <w:pPr>
        <w:spacing w:before="120" w:line="240" w:lineRule="auto"/>
        <w:jc w:val="both"/>
        <w:rPr>
          <w:rFonts w:ascii="Arial" w:hAnsi="Arial" w:cs="Arial"/>
          <w:sz w:val="22"/>
          <w:lang w:val="tr-TR"/>
        </w:rPr>
      </w:pPr>
      <w:r w:rsidRPr="00D51E73">
        <w:rPr>
          <w:rFonts w:ascii="Arial" w:hAnsi="Arial" w:cs="Arial"/>
          <w:sz w:val="22"/>
          <w:lang w:val="tr-TR"/>
        </w:rPr>
        <w:t xml:space="preserve">Taraflarca her bir sayfasını okunup imzalanan iş bu şartname hükümlerine sürekli riayet edileceği, yükleniciye verilen işlerin bu şartname hükümlerine ve konu ile ilgili yasal mevzuatın öngördüğü tüm esaslara uygun olarak yüklenici tarafından yapılacağı bu şartname hükümlerine uymamaktan ve yasal zorunlulukları yerine getirmemekten doğacak olan tüm hukuki ve cezai sorumlulukların yükleniciye ait olacağı </w:t>
      </w:r>
      <w:r w:rsidR="00463C02" w:rsidRPr="00D51E73">
        <w:rPr>
          <w:rFonts w:ascii="Arial" w:hAnsi="Arial" w:cs="Arial"/>
          <w:sz w:val="22"/>
          <w:lang w:val="tr-TR"/>
        </w:rPr>
        <w:t xml:space="preserve">ve bu tip durumlarda yüklenici tarafından </w:t>
      </w:r>
      <w:r w:rsidR="00B1690D">
        <w:rPr>
          <w:rStyle w:val="FontStyle94"/>
          <w:rFonts w:ascii="Arial" w:hAnsi="Arial" w:cs="Arial"/>
          <w:sz w:val="22"/>
          <w:szCs w:val="22"/>
        </w:rPr>
        <w:t>Frimpeks</w:t>
      </w:r>
      <w:r w:rsidR="00B1690D">
        <w:rPr>
          <w:rFonts w:ascii="Arial" w:hAnsi="Arial" w:cs="Arial"/>
          <w:sz w:val="22"/>
          <w:lang w:val="tr-TR"/>
        </w:rPr>
        <w:t>’e</w:t>
      </w:r>
      <w:r w:rsidR="00463C02" w:rsidRPr="00D51E73">
        <w:rPr>
          <w:rFonts w:ascii="Arial" w:hAnsi="Arial" w:cs="Arial"/>
          <w:sz w:val="22"/>
          <w:lang w:val="tr-TR"/>
        </w:rPr>
        <w:t xml:space="preserve"> ayrıca uğranılan zarar tutarında cezai şart ödeneceği </w:t>
      </w:r>
      <w:r w:rsidRPr="00D51E73">
        <w:rPr>
          <w:rFonts w:ascii="Arial" w:hAnsi="Arial" w:cs="Arial"/>
          <w:sz w:val="22"/>
          <w:lang w:val="tr-TR"/>
        </w:rPr>
        <w:t>taraflarca kabul ve taahhüt edilmiştir.</w:t>
      </w:r>
    </w:p>
    <w:p w14:paraId="71BA4AE0" w14:textId="77777777" w:rsidR="00426DF6" w:rsidRDefault="00426DF6" w:rsidP="00463C02">
      <w:pPr>
        <w:spacing w:before="120" w:line="240" w:lineRule="auto"/>
        <w:jc w:val="both"/>
        <w:rPr>
          <w:rFonts w:ascii="Arial" w:hAnsi="Arial" w:cs="Arial"/>
          <w:sz w:val="22"/>
          <w:lang w:val="tr-TR"/>
        </w:rPr>
      </w:pPr>
    </w:p>
    <w:p w14:paraId="12D76665" w14:textId="77777777" w:rsidR="00426DF6" w:rsidRDefault="00426DF6" w:rsidP="00463C02">
      <w:pPr>
        <w:spacing w:before="120" w:line="240" w:lineRule="auto"/>
        <w:jc w:val="both"/>
        <w:rPr>
          <w:rFonts w:ascii="Arial" w:hAnsi="Arial" w:cs="Arial"/>
          <w:sz w:val="22"/>
          <w:lang w:val="tr-TR"/>
        </w:rPr>
      </w:pPr>
    </w:p>
    <w:p w14:paraId="1B1E708F" w14:textId="77777777" w:rsidR="00552D0C" w:rsidRDefault="00426DF6" w:rsidP="00426DF6">
      <w:pPr>
        <w:jc w:val="both"/>
        <w:rPr>
          <w:b/>
        </w:rPr>
      </w:pPr>
      <w:r>
        <w:rPr>
          <w:b/>
        </w:rPr>
        <w:t xml:space="preserve">        YÜKLENİCİ     </w:t>
      </w:r>
    </w:p>
    <w:p w14:paraId="66389323" w14:textId="22BB02FC" w:rsidR="00426DF6" w:rsidRDefault="00552D0C" w:rsidP="00426DF6">
      <w:pPr>
        <w:jc w:val="both"/>
        <w:rPr>
          <w:b/>
        </w:rPr>
      </w:pPr>
      <w:r>
        <w:rPr>
          <w:b/>
        </w:rPr>
        <w:t>KAŞE - İMZA</w:t>
      </w:r>
      <w:r w:rsidR="00426DF6">
        <w:rPr>
          <w:b/>
        </w:rPr>
        <w:t xml:space="preserve">                             </w:t>
      </w:r>
    </w:p>
    <w:p w14:paraId="23719DE7" w14:textId="77777777" w:rsidR="00426DF6" w:rsidRPr="00D51E73" w:rsidRDefault="00426DF6" w:rsidP="00463C02">
      <w:pPr>
        <w:spacing w:before="120" w:line="240" w:lineRule="auto"/>
        <w:jc w:val="both"/>
        <w:rPr>
          <w:rFonts w:ascii="Arial" w:hAnsi="Arial" w:cs="Arial"/>
          <w:sz w:val="22"/>
          <w:lang w:val="tr-TR"/>
        </w:rPr>
      </w:pPr>
    </w:p>
    <w:p w14:paraId="58C367E1" w14:textId="586C4235" w:rsidR="00463C02" w:rsidRPr="00D51E73" w:rsidRDefault="00463C02" w:rsidP="00463C02">
      <w:pPr>
        <w:spacing w:before="120" w:line="240" w:lineRule="auto"/>
        <w:rPr>
          <w:rFonts w:ascii="Arial" w:hAnsi="Arial" w:cs="Arial"/>
          <w:b/>
          <w:sz w:val="22"/>
          <w:lang w:val="tr-TR"/>
        </w:rPr>
      </w:pPr>
    </w:p>
    <w:sectPr w:rsidR="00463C02" w:rsidRPr="00D51E73" w:rsidSect="00BA6684">
      <w:headerReference w:type="even" r:id="rId9"/>
      <w:headerReference w:type="default" r:id="rId10"/>
      <w:footerReference w:type="even" r:id="rId11"/>
      <w:footerReference w:type="default" r:id="rId12"/>
      <w:headerReference w:type="first" r:id="rId13"/>
      <w:footerReference w:type="first" r:id="rId14"/>
      <w:pgSz w:w="11906" w:h="16838"/>
      <w:pgMar w:top="2095" w:right="1389" w:bottom="992" w:left="1560" w:header="79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7F56" w14:textId="77777777" w:rsidR="00DA1A56" w:rsidRDefault="00DA1A56" w:rsidP="002A5FC5">
      <w:pPr>
        <w:spacing w:line="240" w:lineRule="auto"/>
      </w:pPr>
      <w:r>
        <w:separator/>
      </w:r>
    </w:p>
  </w:endnote>
  <w:endnote w:type="continuationSeparator" w:id="0">
    <w:p w14:paraId="34E1FAFF" w14:textId="77777777" w:rsidR="00DA1A56" w:rsidRDefault="00DA1A56" w:rsidP="002A5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15EF" w14:textId="77777777" w:rsidR="00552D0C" w:rsidRDefault="00552D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944657"/>
      <w:docPartObj>
        <w:docPartGallery w:val="Page Numbers (Bottom of Page)"/>
        <w:docPartUnique/>
      </w:docPartObj>
    </w:sdtPr>
    <w:sdtContent>
      <w:sdt>
        <w:sdtPr>
          <w:id w:val="-1669238322"/>
          <w:docPartObj>
            <w:docPartGallery w:val="Page Numbers (Top of Page)"/>
            <w:docPartUnique/>
          </w:docPartObj>
        </w:sdtPr>
        <w:sdtContent>
          <w:p w14:paraId="56FFAF68" w14:textId="77777777" w:rsidR="00547FF1" w:rsidRDefault="00547FF1">
            <w:pPr>
              <w:pStyle w:val="AltBilgi"/>
              <w:jc w:val="center"/>
            </w:pPr>
            <w:r>
              <w:rPr>
                <w:lang w:val="tr-TR"/>
              </w:rPr>
              <w:t xml:space="preserve">Sayfa </w:t>
            </w:r>
            <w:r w:rsidR="000A39A6">
              <w:rPr>
                <w:b/>
                <w:bCs/>
                <w:szCs w:val="24"/>
              </w:rPr>
              <w:fldChar w:fldCharType="begin"/>
            </w:r>
            <w:r>
              <w:rPr>
                <w:b/>
                <w:bCs/>
              </w:rPr>
              <w:instrText>PAGE</w:instrText>
            </w:r>
            <w:r w:rsidR="000A39A6">
              <w:rPr>
                <w:b/>
                <w:bCs/>
                <w:szCs w:val="24"/>
              </w:rPr>
              <w:fldChar w:fldCharType="separate"/>
            </w:r>
            <w:r w:rsidR="008C49EA">
              <w:rPr>
                <w:b/>
                <w:bCs/>
                <w:noProof/>
              </w:rPr>
              <w:t>15</w:t>
            </w:r>
            <w:r w:rsidR="000A39A6">
              <w:rPr>
                <w:b/>
                <w:bCs/>
                <w:szCs w:val="24"/>
              </w:rPr>
              <w:fldChar w:fldCharType="end"/>
            </w:r>
            <w:r>
              <w:rPr>
                <w:lang w:val="tr-TR"/>
              </w:rPr>
              <w:t xml:space="preserve"> / </w:t>
            </w:r>
            <w:r w:rsidR="000A39A6">
              <w:rPr>
                <w:b/>
                <w:bCs/>
                <w:szCs w:val="24"/>
              </w:rPr>
              <w:fldChar w:fldCharType="begin"/>
            </w:r>
            <w:r>
              <w:rPr>
                <w:b/>
                <w:bCs/>
              </w:rPr>
              <w:instrText>NUMPAGES</w:instrText>
            </w:r>
            <w:r w:rsidR="000A39A6">
              <w:rPr>
                <w:b/>
                <w:bCs/>
                <w:szCs w:val="24"/>
              </w:rPr>
              <w:fldChar w:fldCharType="separate"/>
            </w:r>
            <w:r w:rsidR="008C49EA">
              <w:rPr>
                <w:b/>
                <w:bCs/>
                <w:noProof/>
              </w:rPr>
              <w:t>19</w:t>
            </w:r>
            <w:r w:rsidR="000A39A6">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547FF1" w:rsidRPr="005F6CA4" w14:paraId="64992D79" w14:textId="77777777" w:rsidTr="00B87F89">
      <w:trPr>
        <w:trHeight w:val="624"/>
      </w:trPr>
      <w:tc>
        <w:tcPr>
          <w:tcW w:w="9524" w:type="dxa"/>
          <w:shd w:val="clear" w:color="auto" w:fill="auto"/>
        </w:tcPr>
        <w:p w14:paraId="077668A5" w14:textId="71D3D413" w:rsidR="00547FF1" w:rsidRPr="005F6CA4" w:rsidRDefault="00547FF1" w:rsidP="00B1690D">
          <w:pPr>
            <w:pStyle w:val="Informationaltext"/>
            <w:rPr>
              <w:sz w:val="18"/>
              <w:szCs w:val="18"/>
            </w:rPr>
          </w:pPr>
        </w:p>
      </w:tc>
    </w:tr>
  </w:tbl>
  <w:p w14:paraId="63726940" w14:textId="77777777" w:rsidR="00547FF1" w:rsidRPr="00BA6684" w:rsidRDefault="00547FF1">
    <w:pPr>
      <w:rPr>
        <w:sz w:val="18"/>
        <w:szCs w:val="18"/>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324B" w14:textId="77777777" w:rsidR="00DA1A56" w:rsidRPr="00264DE6" w:rsidRDefault="00DA1A56" w:rsidP="002A5FC5">
      <w:pPr>
        <w:spacing w:line="240" w:lineRule="auto"/>
        <w:rPr>
          <w:lang w:val="de-DE"/>
        </w:rPr>
      </w:pPr>
    </w:p>
  </w:footnote>
  <w:footnote w:type="continuationSeparator" w:id="0">
    <w:p w14:paraId="37F8499C" w14:textId="77777777" w:rsidR="00DA1A56" w:rsidRDefault="00DA1A56" w:rsidP="002A5FC5">
      <w:pPr>
        <w:spacing w:line="240" w:lineRule="auto"/>
      </w:pPr>
    </w:p>
  </w:footnote>
  <w:footnote w:type="continuationNotice" w:id="1">
    <w:p w14:paraId="0EA1F76E" w14:textId="77777777" w:rsidR="00DA1A56" w:rsidRDefault="00DA1A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C540" w14:textId="77777777" w:rsidR="00552D0C" w:rsidRDefault="00552D0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6" w:type="dxa"/>
      <w:tblLayout w:type="fixed"/>
      <w:tblCellMar>
        <w:left w:w="0" w:type="dxa"/>
        <w:right w:w="0" w:type="dxa"/>
      </w:tblCellMar>
      <w:tblLook w:val="04A0" w:firstRow="1" w:lastRow="0" w:firstColumn="1" w:lastColumn="0" w:noHBand="0" w:noVBand="1"/>
    </w:tblPr>
    <w:tblGrid>
      <w:gridCol w:w="6552"/>
      <w:gridCol w:w="2994"/>
    </w:tblGrid>
    <w:tr w:rsidR="00547FF1" w:rsidRPr="008C0552" w14:paraId="73F65014" w14:textId="77777777" w:rsidTr="00BA6684">
      <w:trPr>
        <w:trHeight w:hRule="exact" w:val="968"/>
      </w:trPr>
      <w:tc>
        <w:tcPr>
          <w:tcW w:w="6552" w:type="dxa"/>
          <w:shd w:val="clear" w:color="auto" w:fill="auto"/>
          <w:vAlign w:val="bottom"/>
        </w:tcPr>
        <w:p w14:paraId="6CFD13DF" w14:textId="77777777" w:rsidR="00547FF1" w:rsidRPr="008C0552" w:rsidRDefault="00547FF1" w:rsidP="0032612B">
          <w:pPr>
            <w:pStyle w:val="Documentspecification"/>
            <w:rPr>
              <w:b w:val="0"/>
              <w:bCs/>
            </w:rPr>
          </w:pPr>
        </w:p>
      </w:tc>
      <w:tc>
        <w:tcPr>
          <w:tcW w:w="2994" w:type="dxa"/>
          <w:shd w:val="clear" w:color="auto" w:fill="auto"/>
          <w:vAlign w:val="bottom"/>
        </w:tcPr>
        <w:p w14:paraId="43F04791" w14:textId="77777777" w:rsidR="00547FF1" w:rsidRPr="008C0552" w:rsidRDefault="00B1690D" w:rsidP="0032612B">
          <w:r w:rsidRPr="00821511">
            <w:rPr>
              <w:noProof/>
              <w:lang w:val="tr-TR" w:eastAsia="tr-TR"/>
            </w:rPr>
            <w:drawing>
              <wp:inline distT="0" distB="0" distL="0" distR="0" wp14:anchorId="122DCAF1" wp14:editId="01CF48FC">
                <wp:extent cx="1726565" cy="61468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26565" cy="614680"/>
                        </a:xfrm>
                        <a:prstGeom prst="rect">
                          <a:avLst/>
                        </a:prstGeom>
                      </pic:spPr>
                    </pic:pic>
                  </a:graphicData>
                </a:graphic>
              </wp:inline>
            </w:drawing>
          </w:r>
        </w:p>
      </w:tc>
    </w:tr>
  </w:tbl>
  <w:p w14:paraId="4B6AF744" w14:textId="77777777" w:rsidR="00547FF1" w:rsidRDefault="00547FF1" w:rsidP="00BA66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3" w:type="dxa"/>
      <w:tblLayout w:type="fixed"/>
      <w:tblCellMar>
        <w:left w:w="0" w:type="dxa"/>
        <w:right w:w="0" w:type="dxa"/>
      </w:tblCellMar>
      <w:tblLook w:val="04A0" w:firstRow="1" w:lastRow="0" w:firstColumn="1" w:lastColumn="0" w:noHBand="0" w:noVBand="1"/>
    </w:tblPr>
    <w:tblGrid>
      <w:gridCol w:w="6552"/>
      <w:gridCol w:w="2994"/>
      <w:gridCol w:w="17"/>
    </w:tblGrid>
    <w:tr w:rsidR="00B1690D" w:rsidRPr="00ED75AC" w14:paraId="64029913" w14:textId="77777777" w:rsidTr="004B5D62">
      <w:trPr>
        <w:gridAfter w:val="1"/>
        <w:wAfter w:w="17" w:type="dxa"/>
        <w:trHeight w:hRule="exact" w:val="968"/>
      </w:trPr>
      <w:tc>
        <w:tcPr>
          <w:tcW w:w="6552" w:type="dxa"/>
          <w:shd w:val="clear" w:color="auto" w:fill="auto"/>
          <w:vAlign w:val="bottom"/>
        </w:tcPr>
        <w:p w14:paraId="54057B7B" w14:textId="77777777" w:rsidR="00B1690D" w:rsidRPr="008D422A" w:rsidRDefault="00B1690D" w:rsidP="00B1690D">
          <w:pPr>
            <w:pStyle w:val="Documentspecification"/>
            <w:rPr>
              <w:b w:val="0"/>
              <w:bCs/>
            </w:rPr>
          </w:pPr>
        </w:p>
      </w:tc>
      <w:tc>
        <w:tcPr>
          <w:tcW w:w="2994" w:type="dxa"/>
          <w:shd w:val="clear" w:color="auto" w:fill="auto"/>
          <w:vAlign w:val="bottom"/>
        </w:tcPr>
        <w:p w14:paraId="715EFC51" w14:textId="77777777" w:rsidR="00B1690D" w:rsidRPr="00ED75AC" w:rsidRDefault="00B1690D" w:rsidP="00B1690D">
          <w:r w:rsidRPr="00821511">
            <w:rPr>
              <w:noProof/>
              <w:lang w:val="tr-TR" w:eastAsia="tr-TR"/>
            </w:rPr>
            <w:drawing>
              <wp:inline distT="0" distB="0" distL="0" distR="0" wp14:anchorId="082F9F53" wp14:editId="25FFFA57">
                <wp:extent cx="1726565" cy="614680"/>
                <wp:effectExtent l="0" t="0" r="6985"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26565" cy="614680"/>
                        </a:xfrm>
                        <a:prstGeom prst="rect">
                          <a:avLst/>
                        </a:prstGeom>
                      </pic:spPr>
                    </pic:pic>
                  </a:graphicData>
                </a:graphic>
              </wp:inline>
            </w:drawing>
          </w:r>
        </w:p>
      </w:tc>
    </w:tr>
    <w:tr w:rsidR="00B1690D" w:rsidRPr="00B943A7" w14:paraId="1A45CCF5" w14:textId="77777777" w:rsidTr="00BF6D40">
      <w:trPr>
        <w:trHeight w:hRule="exact" w:val="1144"/>
      </w:trPr>
      <w:tc>
        <w:tcPr>
          <w:tcW w:w="6552" w:type="dxa"/>
          <w:shd w:val="clear" w:color="auto" w:fill="auto"/>
          <w:vAlign w:val="bottom"/>
        </w:tcPr>
        <w:p w14:paraId="2CF5F87F" w14:textId="38585CFC" w:rsidR="00B1690D" w:rsidRPr="00633A36" w:rsidRDefault="00B1690D" w:rsidP="00B1690D">
          <w:pPr>
            <w:rPr>
              <w:rFonts w:asciiTheme="minorHAnsi" w:hAnsiTheme="minorHAnsi" w:cstheme="minorHAnsi"/>
              <w:b/>
              <w:noProof/>
              <w:sz w:val="16"/>
              <w:szCs w:val="16"/>
              <w:lang w:val="de-DE" w:eastAsia="en-GB"/>
            </w:rPr>
          </w:pPr>
        </w:p>
      </w:tc>
      <w:tc>
        <w:tcPr>
          <w:tcW w:w="3011" w:type="dxa"/>
          <w:gridSpan w:val="2"/>
          <w:shd w:val="clear" w:color="auto" w:fill="auto"/>
          <w:vAlign w:val="bottom"/>
        </w:tcPr>
        <w:p w14:paraId="734ADE79" w14:textId="77777777" w:rsidR="00B1690D" w:rsidRPr="00633A36" w:rsidRDefault="00B1690D" w:rsidP="00B1690D">
          <w:pPr>
            <w:rPr>
              <w:rFonts w:asciiTheme="minorHAnsi" w:hAnsiTheme="minorHAnsi" w:cstheme="minorHAnsi"/>
              <w:b/>
              <w:caps/>
              <w:noProof/>
              <w:spacing w:val="10"/>
              <w:sz w:val="16"/>
              <w:szCs w:val="16"/>
              <w:lang w:val="de-DE" w:eastAsia="en-GB"/>
            </w:rPr>
          </w:pPr>
        </w:p>
      </w:tc>
    </w:tr>
  </w:tbl>
  <w:p w14:paraId="02D4965E" w14:textId="77777777" w:rsidR="00547FF1" w:rsidRPr="00A91B9C" w:rsidRDefault="00547FF1" w:rsidP="00F807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7065"/>
    <w:multiLevelType w:val="hybridMultilevel"/>
    <w:tmpl w:val="8EACD044"/>
    <w:lvl w:ilvl="0" w:tplc="4014C3E0">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094C50BF"/>
    <w:multiLevelType w:val="hybridMultilevel"/>
    <w:tmpl w:val="0D12D750"/>
    <w:lvl w:ilvl="0" w:tplc="81B807D0">
      <w:start w:val="1"/>
      <w:numFmt w:val="decimal"/>
      <w:pStyle w:val="Listings3"/>
      <w:lvlText w:val="%1.1.1"/>
      <w:lvlJc w:val="left"/>
      <w:pPr>
        <w:ind w:left="1145" w:hanging="360"/>
      </w:pPr>
      <w:rPr>
        <w:rFonts w:hint="default"/>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2" w15:restartNumberingAfterBreak="0">
    <w:nsid w:val="1FA77BF8"/>
    <w:multiLevelType w:val="hybridMultilevel"/>
    <w:tmpl w:val="70FC02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E267A3"/>
    <w:multiLevelType w:val="hybridMultilevel"/>
    <w:tmpl w:val="57109D78"/>
    <w:lvl w:ilvl="0" w:tplc="041F0019">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2DCF2670"/>
    <w:multiLevelType w:val="hybridMultilevel"/>
    <w:tmpl w:val="F178493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15:restartNumberingAfterBreak="0">
    <w:nsid w:val="322916B2"/>
    <w:multiLevelType w:val="hybridMultilevel"/>
    <w:tmpl w:val="B1269F4E"/>
    <w:lvl w:ilvl="0" w:tplc="F16A2D18">
      <w:start w:val="1"/>
      <w:numFmt w:val="decimal"/>
      <w:pStyle w:val="Listings4"/>
      <w:lvlText w:val="%1.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6" w15:restartNumberingAfterBreak="0">
    <w:nsid w:val="3B8E746F"/>
    <w:multiLevelType w:val="hybridMultilevel"/>
    <w:tmpl w:val="F9361418"/>
    <w:lvl w:ilvl="0" w:tplc="5426C624">
      <w:start w:val="1"/>
      <w:numFmt w:val="decimal"/>
      <w:pStyle w:val="Balk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9C15E2"/>
    <w:multiLevelType w:val="multilevel"/>
    <w:tmpl w:val="6A8ABC30"/>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A5428A"/>
    <w:multiLevelType w:val="hybridMultilevel"/>
    <w:tmpl w:val="FF5C117C"/>
    <w:lvl w:ilvl="0" w:tplc="11F2D4BC">
      <w:start w:val="1"/>
      <w:numFmt w:val="decimal"/>
      <w:pStyle w:val="Heading2"/>
      <w:lvlText w:val="%1.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28F38D2"/>
    <w:multiLevelType w:val="hybridMultilevel"/>
    <w:tmpl w:val="252C84B4"/>
    <w:lvl w:ilvl="0" w:tplc="8ADA5EDA">
      <w:start w:val="1"/>
      <w:numFmt w:val="lowerLetter"/>
      <w:lvlText w:val="%1."/>
      <w:lvlJc w:val="left"/>
      <w:pPr>
        <w:tabs>
          <w:tab w:val="num" w:pos="720"/>
        </w:tabs>
        <w:ind w:left="720" w:hanging="360"/>
      </w:pPr>
      <w:rPr>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60681"/>
    <w:multiLevelType w:val="hybridMultilevel"/>
    <w:tmpl w:val="4692A312"/>
    <w:lvl w:ilvl="0" w:tplc="041F0019">
      <w:start w:val="1"/>
      <w:numFmt w:val="lowerLetter"/>
      <w:lvlText w:val="%1."/>
      <w:lvlJc w:val="left"/>
      <w:pPr>
        <w:tabs>
          <w:tab w:val="num" w:pos="720"/>
        </w:tabs>
        <w:ind w:left="720" w:hanging="360"/>
      </w:p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5049CE"/>
    <w:multiLevelType w:val="hybridMultilevel"/>
    <w:tmpl w:val="6CEC2F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B94E1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A56B63"/>
    <w:multiLevelType w:val="hybridMultilevel"/>
    <w:tmpl w:val="F5C06A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A00921"/>
    <w:multiLevelType w:val="hybridMultilevel"/>
    <w:tmpl w:val="C4745102"/>
    <w:lvl w:ilvl="0" w:tplc="22125922">
      <w:start w:val="1"/>
      <w:numFmt w:val="decimal"/>
      <w:pStyle w:val="Listings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7B6760E"/>
    <w:multiLevelType w:val="hybridMultilevel"/>
    <w:tmpl w:val="A538C42A"/>
    <w:lvl w:ilvl="0" w:tplc="062C1D1A">
      <w:start w:val="1"/>
      <w:numFmt w:val="decimal"/>
      <w:pStyle w:val="Balk3"/>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6" w15:restartNumberingAfterBreak="0">
    <w:nsid w:val="696F07E7"/>
    <w:multiLevelType w:val="multilevel"/>
    <w:tmpl w:val="041F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9045E8"/>
    <w:multiLevelType w:val="hybridMultilevel"/>
    <w:tmpl w:val="1BC002F4"/>
    <w:lvl w:ilvl="0" w:tplc="041F0019">
      <w:start w:val="1"/>
      <w:numFmt w:val="lowerLetter"/>
      <w:lvlText w:val="%1."/>
      <w:lvlJc w:val="left"/>
      <w:pPr>
        <w:tabs>
          <w:tab w:val="num" w:pos="720"/>
        </w:tabs>
        <w:ind w:left="720" w:hanging="360"/>
      </w:p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321C56"/>
    <w:multiLevelType w:val="hybridMultilevel"/>
    <w:tmpl w:val="B0AC4CE2"/>
    <w:lvl w:ilvl="0" w:tplc="041F0019">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9" w15:restartNumberingAfterBreak="0">
    <w:nsid w:val="756B4CE7"/>
    <w:multiLevelType w:val="hybridMultilevel"/>
    <w:tmpl w:val="6C8CD90E"/>
    <w:lvl w:ilvl="0" w:tplc="7BAE33A6">
      <w:start w:val="1"/>
      <w:numFmt w:val="decimal"/>
      <w:pStyle w:val="Listings2"/>
      <w:lvlText w:val="%1.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820428D"/>
    <w:multiLevelType w:val="hybridMultilevel"/>
    <w:tmpl w:val="CD6434BE"/>
    <w:lvl w:ilvl="0" w:tplc="041F0019">
      <w:start w:val="1"/>
      <w:numFmt w:val="lowerLetter"/>
      <w:lvlText w:val="%1."/>
      <w:lvlJc w:val="left"/>
      <w:pPr>
        <w:tabs>
          <w:tab w:val="num" w:pos="720"/>
        </w:tabs>
        <w:ind w:left="720" w:hanging="360"/>
      </w:p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111B91"/>
    <w:multiLevelType w:val="hybridMultilevel"/>
    <w:tmpl w:val="76A62382"/>
    <w:lvl w:ilvl="0" w:tplc="59AC7F16">
      <w:start w:val="1"/>
      <w:numFmt w:val="decimal"/>
      <w:pStyle w:val="Balk2"/>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EA25683"/>
    <w:multiLevelType w:val="hybridMultilevel"/>
    <w:tmpl w:val="BDBA2E0A"/>
    <w:lvl w:ilvl="0" w:tplc="7E96B02A">
      <w:start w:val="1"/>
      <w:numFmt w:val="decimal"/>
      <w:pStyle w:val="Heading3"/>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23" w15:restartNumberingAfterBreak="0">
    <w:nsid w:val="7ECB0A26"/>
    <w:multiLevelType w:val="hybridMultilevel"/>
    <w:tmpl w:val="4DCABE28"/>
    <w:lvl w:ilvl="0" w:tplc="A01E1D6C">
      <w:start w:val="1"/>
      <w:numFmt w:val="decimal"/>
      <w:pStyle w:val="Heading1"/>
      <w:lvlText w:val="%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52039313">
    <w:abstractNumId w:val="6"/>
  </w:num>
  <w:num w:numId="2" w16cid:durableId="1005791754">
    <w:abstractNumId w:val="21"/>
  </w:num>
  <w:num w:numId="3" w16cid:durableId="1654866637">
    <w:abstractNumId w:val="14"/>
  </w:num>
  <w:num w:numId="4" w16cid:durableId="318923710">
    <w:abstractNumId w:val="19"/>
  </w:num>
  <w:num w:numId="5" w16cid:durableId="1760641332">
    <w:abstractNumId w:val="1"/>
  </w:num>
  <w:num w:numId="6" w16cid:durableId="1204446039">
    <w:abstractNumId w:val="5"/>
  </w:num>
  <w:num w:numId="7" w16cid:durableId="1363507443">
    <w:abstractNumId w:val="15"/>
  </w:num>
  <w:num w:numId="8" w16cid:durableId="1855802336">
    <w:abstractNumId w:val="23"/>
  </w:num>
  <w:num w:numId="9" w16cid:durableId="2112897783">
    <w:abstractNumId w:val="8"/>
  </w:num>
  <w:num w:numId="10" w16cid:durableId="2103410191">
    <w:abstractNumId w:val="22"/>
  </w:num>
  <w:num w:numId="11" w16cid:durableId="1940873626">
    <w:abstractNumId w:val="16"/>
  </w:num>
  <w:num w:numId="12" w16cid:durableId="1380857424">
    <w:abstractNumId w:val="0"/>
  </w:num>
  <w:num w:numId="13" w16cid:durableId="781727960">
    <w:abstractNumId w:val="7"/>
  </w:num>
  <w:num w:numId="14" w16cid:durableId="1991058287">
    <w:abstractNumId w:val="13"/>
  </w:num>
  <w:num w:numId="15" w16cid:durableId="877820535">
    <w:abstractNumId w:val="12"/>
  </w:num>
  <w:num w:numId="16" w16cid:durableId="1896357243">
    <w:abstractNumId w:val="4"/>
  </w:num>
  <w:num w:numId="17" w16cid:durableId="347829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0063390">
    <w:abstractNumId w:val="20"/>
    <w:lvlOverride w:ilvl="0">
      <w:startOverride w:val="1"/>
    </w:lvlOverride>
    <w:lvlOverride w:ilvl="1"/>
    <w:lvlOverride w:ilvl="2"/>
    <w:lvlOverride w:ilvl="3"/>
    <w:lvlOverride w:ilvl="4"/>
    <w:lvlOverride w:ilvl="5"/>
    <w:lvlOverride w:ilvl="6"/>
    <w:lvlOverride w:ilvl="7"/>
    <w:lvlOverride w:ilvl="8"/>
  </w:num>
  <w:num w:numId="19" w16cid:durableId="2063097127">
    <w:abstractNumId w:val="3"/>
    <w:lvlOverride w:ilvl="0">
      <w:startOverride w:val="1"/>
    </w:lvlOverride>
    <w:lvlOverride w:ilvl="1"/>
    <w:lvlOverride w:ilvl="2"/>
    <w:lvlOverride w:ilvl="3"/>
    <w:lvlOverride w:ilvl="4"/>
    <w:lvlOverride w:ilvl="5"/>
    <w:lvlOverride w:ilvl="6"/>
    <w:lvlOverride w:ilvl="7"/>
    <w:lvlOverride w:ilvl="8"/>
  </w:num>
  <w:num w:numId="20" w16cid:durableId="1128625973">
    <w:abstractNumId w:val="17"/>
    <w:lvlOverride w:ilvl="0">
      <w:startOverride w:val="1"/>
    </w:lvlOverride>
    <w:lvlOverride w:ilvl="1"/>
    <w:lvlOverride w:ilvl="2"/>
    <w:lvlOverride w:ilvl="3"/>
    <w:lvlOverride w:ilvl="4"/>
    <w:lvlOverride w:ilvl="5"/>
    <w:lvlOverride w:ilvl="6"/>
    <w:lvlOverride w:ilvl="7"/>
    <w:lvlOverride w:ilvl="8"/>
  </w:num>
  <w:num w:numId="21" w16cid:durableId="550388207">
    <w:abstractNumId w:val="10"/>
    <w:lvlOverride w:ilvl="0">
      <w:startOverride w:val="1"/>
    </w:lvlOverride>
    <w:lvlOverride w:ilvl="1"/>
    <w:lvlOverride w:ilvl="2"/>
    <w:lvlOverride w:ilvl="3"/>
    <w:lvlOverride w:ilvl="4"/>
    <w:lvlOverride w:ilvl="5"/>
    <w:lvlOverride w:ilvl="6"/>
    <w:lvlOverride w:ilvl="7"/>
    <w:lvlOverride w:ilvl="8"/>
  </w:num>
  <w:num w:numId="22" w16cid:durableId="717708050">
    <w:abstractNumId w:val="9"/>
    <w:lvlOverride w:ilvl="0">
      <w:startOverride w:val="1"/>
    </w:lvlOverride>
    <w:lvlOverride w:ilvl="1"/>
    <w:lvlOverride w:ilvl="2"/>
    <w:lvlOverride w:ilvl="3"/>
    <w:lvlOverride w:ilvl="4"/>
    <w:lvlOverride w:ilvl="5"/>
    <w:lvlOverride w:ilvl="6"/>
    <w:lvlOverride w:ilvl="7"/>
    <w:lvlOverride w:ilvl="8"/>
  </w:num>
  <w:num w:numId="23" w16cid:durableId="1865900315">
    <w:abstractNumId w:val="3"/>
  </w:num>
  <w:num w:numId="24" w16cid:durableId="1982731586">
    <w:abstractNumId w:val="11"/>
  </w:num>
  <w:num w:numId="25" w16cid:durableId="191380653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4253"/>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3A9"/>
    <w:rsid w:val="00001A89"/>
    <w:rsid w:val="000022A3"/>
    <w:rsid w:val="00003153"/>
    <w:rsid w:val="00007E63"/>
    <w:rsid w:val="000114D0"/>
    <w:rsid w:val="00014043"/>
    <w:rsid w:val="00020EDC"/>
    <w:rsid w:val="00022F27"/>
    <w:rsid w:val="0002494A"/>
    <w:rsid w:val="00025491"/>
    <w:rsid w:val="00030E5D"/>
    <w:rsid w:val="00031C2F"/>
    <w:rsid w:val="000324D9"/>
    <w:rsid w:val="00033147"/>
    <w:rsid w:val="000415A3"/>
    <w:rsid w:val="0004173E"/>
    <w:rsid w:val="00042811"/>
    <w:rsid w:val="00050A7D"/>
    <w:rsid w:val="0005611C"/>
    <w:rsid w:val="00060EBD"/>
    <w:rsid w:val="00070FFA"/>
    <w:rsid w:val="00072FF7"/>
    <w:rsid w:val="00073124"/>
    <w:rsid w:val="00082071"/>
    <w:rsid w:val="000826FE"/>
    <w:rsid w:val="00083672"/>
    <w:rsid w:val="0008429A"/>
    <w:rsid w:val="0008516A"/>
    <w:rsid w:val="000916F3"/>
    <w:rsid w:val="000923DC"/>
    <w:rsid w:val="00093D33"/>
    <w:rsid w:val="000943D2"/>
    <w:rsid w:val="00095C86"/>
    <w:rsid w:val="0009624D"/>
    <w:rsid w:val="000A39A6"/>
    <w:rsid w:val="000A61D6"/>
    <w:rsid w:val="000A6A3E"/>
    <w:rsid w:val="000A6F5B"/>
    <w:rsid w:val="000A6FED"/>
    <w:rsid w:val="000B3C41"/>
    <w:rsid w:val="000B7252"/>
    <w:rsid w:val="000B7B5B"/>
    <w:rsid w:val="000C05FB"/>
    <w:rsid w:val="000C409D"/>
    <w:rsid w:val="000C45F9"/>
    <w:rsid w:val="000C792B"/>
    <w:rsid w:val="000D63CC"/>
    <w:rsid w:val="000D7F45"/>
    <w:rsid w:val="000E1A05"/>
    <w:rsid w:val="000E3649"/>
    <w:rsid w:val="000F4101"/>
    <w:rsid w:val="00107B3F"/>
    <w:rsid w:val="00111EE3"/>
    <w:rsid w:val="00116228"/>
    <w:rsid w:val="00116BF1"/>
    <w:rsid w:val="001230B8"/>
    <w:rsid w:val="001249E9"/>
    <w:rsid w:val="0013103C"/>
    <w:rsid w:val="00134099"/>
    <w:rsid w:val="00134203"/>
    <w:rsid w:val="00134F1F"/>
    <w:rsid w:val="0013577E"/>
    <w:rsid w:val="001375CF"/>
    <w:rsid w:val="0014155C"/>
    <w:rsid w:val="00150A90"/>
    <w:rsid w:val="00151215"/>
    <w:rsid w:val="00154657"/>
    <w:rsid w:val="001651E5"/>
    <w:rsid w:val="0017008A"/>
    <w:rsid w:val="00173ED3"/>
    <w:rsid w:val="00176EC1"/>
    <w:rsid w:val="0018001F"/>
    <w:rsid w:val="0018203F"/>
    <w:rsid w:val="00183AE5"/>
    <w:rsid w:val="0018462E"/>
    <w:rsid w:val="001851F9"/>
    <w:rsid w:val="001901DE"/>
    <w:rsid w:val="00193F5E"/>
    <w:rsid w:val="00194A03"/>
    <w:rsid w:val="001957E6"/>
    <w:rsid w:val="001A2816"/>
    <w:rsid w:val="001A471E"/>
    <w:rsid w:val="001A541E"/>
    <w:rsid w:val="001A6AC2"/>
    <w:rsid w:val="001B1D06"/>
    <w:rsid w:val="001B22CA"/>
    <w:rsid w:val="001B27FE"/>
    <w:rsid w:val="001B2BBB"/>
    <w:rsid w:val="001B33AA"/>
    <w:rsid w:val="001B5F77"/>
    <w:rsid w:val="001B7177"/>
    <w:rsid w:val="001C0D22"/>
    <w:rsid w:val="001C5720"/>
    <w:rsid w:val="001D1B66"/>
    <w:rsid w:val="001D28A7"/>
    <w:rsid w:val="001D328B"/>
    <w:rsid w:val="001E7867"/>
    <w:rsid w:val="001F2223"/>
    <w:rsid w:val="001F76BA"/>
    <w:rsid w:val="002020CC"/>
    <w:rsid w:val="00206DC0"/>
    <w:rsid w:val="00216789"/>
    <w:rsid w:val="00225E78"/>
    <w:rsid w:val="002277C7"/>
    <w:rsid w:val="002318B2"/>
    <w:rsid w:val="00235CCD"/>
    <w:rsid w:val="0025226A"/>
    <w:rsid w:val="002535EF"/>
    <w:rsid w:val="00254BC7"/>
    <w:rsid w:val="00262046"/>
    <w:rsid w:val="00262B5F"/>
    <w:rsid w:val="00264057"/>
    <w:rsid w:val="00264DE6"/>
    <w:rsid w:val="00272130"/>
    <w:rsid w:val="00273233"/>
    <w:rsid w:val="00274144"/>
    <w:rsid w:val="00276042"/>
    <w:rsid w:val="002778DB"/>
    <w:rsid w:val="00280E38"/>
    <w:rsid w:val="0028111A"/>
    <w:rsid w:val="00282F1A"/>
    <w:rsid w:val="00290284"/>
    <w:rsid w:val="00294470"/>
    <w:rsid w:val="00297299"/>
    <w:rsid w:val="002A5FC5"/>
    <w:rsid w:val="002B0E71"/>
    <w:rsid w:val="002B18FF"/>
    <w:rsid w:val="002C0EEB"/>
    <w:rsid w:val="002C28FF"/>
    <w:rsid w:val="002C29F9"/>
    <w:rsid w:val="002D38C8"/>
    <w:rsid w:val="002D5851"/>
    <w:rsid w:val="002E23D8"/>
    <w:rsid w:val="0030341C"/>
    <w:rsid w:val="00305432"/>
    <w:rsid w:val="00306C8A"/>
    <w:rsid w:val="00311FA1"/>
    <w:rsid w:val="003234A6"/>
    <w:rsid w:val="0032612B"/>
    <w:rsid w:val="003261B3"/>
    <w:rsid w:val="0032723A"/>
    <w:rsid w:val="00336401"/>
    <w:rsid w:val="003369B5"/>
    <w:rsid w:val="00341DCF"/>
    <w:rsid w:val="00345C89"/>
    <w:rsid w:val="003532EF"/>
    <w:rsid w:val="00355075"/>
    <w:rsid w:val="00360956"/>
    <w:rsid w:val="00360EBF"/>
    <w:rsid w:val="003645FB"/>
    <w:rsid w:val="00370342"/>
    <w:rsid w:val="00370DA0"/>
    <w:rsid w:val="00376DA0"/>
    <w:rsid w:val="003856D5"/>
    <w:rsid w:val="003867DA"/>
    <w:rsid w:val="00396842"/>
    <w:rsid w:val="00397ACD"/>
    <w:rsid w:val="00397B65"/>
    <w:rsid w:val="00397E1B"/>
    <w:rsid w:val="003A2990"/>
    <w:rsid w:val="003A509E"/>
    <w:rsid w:val="003A6C38"/>
    <w:rsid w:val="003A746D"/>
    <w:rsid w:val="003B0627"/>
    <w:rsid w:val="003B2C0C"/>
    <w:rsid w:val="003B5911"/>
    <w:rsid w:val="003B67BE"/>
    <w:rsid w:val="003C019A"/>
    <w:rsid w:val="003C5294"/>
    <w:rsid w:val="003D2A07"/>
    <w:rsid w:val="003D2A94"/>
    <w:rsid w:val="003E0CDC"/>
    <w:rsid w:val="003E2DD0"/>
    <w:rsid w:val="003E6212"/>
    <w:rsid w:val="003F11BD"/>
    <w:rsid w:val="003F2F65"/>
    <w:rsid w:val="003F4E36"/>
    <w:rsid w:val="003F6F21"/>
    <w:rsid w:val="004017D3"/>
    <w:rsid w:val="00411893"/>
    <w:rsid w:val="00414801"/>
    <w:rsid w:val="0041557D"/>
    <w:rsid w:val="004232C5"/>
    <w:rsid w:val="004252BF"/>
    <w:rsid w:val="00426DF6"/>
    <w:rsid w:val="00430FDB"/>
    <w:rsid w:val="004362EF"/>
    <w:rsid w:val="00453C63"/>
    <w:rsid w:val="00453E0D"/>
    <w:rsid w:val="00454370"/>
    <w:rsid w:val="00456BE0"/>
    <w:rsid w:val="00462D88"/>
    <w:rsid w:val="00463C02"/>
    <w:rsid w:val="00466565"/>
    <w:rsid w:val="00473788"/>
    <w:rsid w:val="004738B9"/>
    <w:rsid w:val="0047544F"/>
    <w:rsid w:val="004817E2"/>
    <w:rsid w:val="0048591F"/>
    <w:rsid w:val="00493ACF"/>
    <w:rsid w:val="00494897"/>
    <w:rsid w:val="00495FB4"/>
    <w:rsid w:val="004A5AC6"/>
    <w:rsid w:val="004B2648"/>
    <w:rsid w:val="004B4CB1"/>
    <w:rsid w:val="004B5D62"/>
    <w:rsid w:val="004C184D"/>
    <w:rsid w:val="004C32A3"/>
    <w:rsid w:val="004D085B"/>
    <w:rsid w:val="004D1B7D"/>
    <w:rsid w:val="004E062E"/>
    <w:rsid w:val="004E2AF1"/>
    <w:rsid w:val="004E2DAB"/>
    <w:rsid w:val="004E67E6"/>
    <w:rsid w:val="004F1BFF"/>
    <w:rsid w:val="004F35D2"/>
    <w:rsid w:val="004F514A"/>
    <w:rsid w:val="005000F5"/>
    <w:rsid w:val="005013E5"/>
    <w:rsid w:val="0050251D"/>
    <w:rsid w:val="0050790B"/>
    <w:rsid w:val="00510D13"/>
    <w:rsid w:val="00515EFD"/>
    <w:rsid w:val="005208D0"/>
    <w:rsid w:val="00525EE5"/>
    <w:rsid w:val="00530643"/>
    <w:rsid w:val="005310CB"/>
    <w:rsid w:val="005328CC"/>
    <w:rsid w:val="005445BD"/>
    <w:rsid w:val="005451F3"/>
    <w:rsid w:val="00547374"/>
    <w:rsid w:val="00547FF1"/>
    <w:rsid w:val="005507E4"/>
    <w:rsid w:val="00551312"/>
    <w:rsid w:val="00552251"/>
    <w:rsid w:val="0055291D"/>
    <w:rsid w:val="00552D0C"/>
    <w:rsid w:val="005538FB"/>
    <w:rsid w:val="00554139"/>
    <w:rsid w:val="00554B83"/>
    <w:rsid w:val="005550C1"/>
    <w:rsid w:val="00555758"/>
    <w:rsid w:val="00564209"/>
    <w:rsid w:val="00565AB7"/>
    <w:rsid w:val="00571BD1"/>
    <w:rsid w:val="005744A0"/>
    <w:rsid w:val="00575451"/>
    <w:rsid w:val="0058274C"/>
    <w:rsid w:val="005828B4"/>
    <w:rsid w:val="005837C8"/>
    <w:rsid w:val="00584212"/>
    <w:rsid w:val="005842DA"/>
    <w:rsid w:val="0058552F"/>
    <w:rsid w:val="005912A7"/>
    <w:rsid w:val="005972BC"/>
    <w:rsid w:val="00597C42"/>
    <w:rsid w:val="005A2DDD"/>
    <w:rsid w:val="005A4CB7"/>
    <w:rsid w:val="005A5FF8"/>
    <w:rsid w:val="005A7E27"/>
    <w:rsid w:val="005D616B"/>
    <w:rsid w:val="005E10CD"/>
    <w:rsid w:val="005E4E07"/>
    <w:rsid w:val="005E59B6"/>
    <w:rsid w:val="005F0C01"/>
    <w:rsid w:val="005F29DF"/>
    <w:rsid w:val="005F67D0"/>
    <w:rsid w:val="005F6CA4"/>
    <w:rsid w:val="005F780A"/>
    <w:rsid w:val="006025E5"/>
    <w:rsid w:val="00602AB5"/>
    <w:rsid w:val="00604A07"/>
    <w:rsid w:val="006103F4"/>
    <w:rsid w:val="00610CDE"/>
    <w:rsid w:val="00613AD5"/>
    <w:rsid w:val="00620781"/>
    <w:rsid w:val="00626BC3"/>
    <w:rsid w:val="00633A36"/>
    <w:rsid w:val="00633FA4"/>
    <w:rsid w:val="00636C93"/>
    <w:rsid w:val="006377BA"/>
    <w:rsid w:val="006412AB"/>
    <w:rsid w:val="00646C32"/>
    <w:rsid w:val="00647768"/>
    <w:rsid w:val="00650BF3"/>
    <w:rsid w:val="00653FD9"/>
    <w:rsid w:val="00657BCC"/>
    <w:rsid w:val="0066573E"/>
    <w:rsid w:val="00670491"/>
    <w:rsid w:val="00671F47"/>
    <w:rsid w:val="00676188"/>
    <w:rsid w:val="00680D91"/>
    <w:rsid w:val="006851FC"/>
    <w:rsid w:val="006853F6"/>
    <w:rsid w:val="00691E12"/>
    <w:rsid w:val="006A2EE6"/>
    <w:rsid w:val="006A51F1"/>
    <w:rsid w:val="006A63B9"/>
    <w:rsid w:val="006A65CC"/>
    <w:rsid w:val="006A6FCB"/>
    <w:rsid w:val="006A7EAF"/>
    <w:rsid w:val="006B2EF1"/>
    <w:rsid w:val="006B5D27"/>
    <w:rsid w:val="006C2895"/>
    <w:rsid w:val="006C78E6"/>
    <w:rsid w:val="006D2201"/>
    <w:rsid w:val="006E0B43"/>
    <w:rsid w:val="006E5DE4"/>
    <w:rsid w:val="006E688A"/>
    <w:rsid w:val="006F353A"/>
    <w:rsid w:val="006F58EF"/>
    <w:rsid w:val="006F58F0"/>
    <w:rsid w:val="006F6094"/>
    <w:rsid w:val="007131ED"/>
    <w:rsid w:val="00717176"/>
    <w:rsid w:val="00722480"/>
    <w:rsid w:val="00723F62"/>
    <w:rsid w:val="00724A7C"/>
    <w:rsid w:val="00731B27"/>
    <w:rsid w:val="00731DAC"/>
    <w:rsid w:val="00736236"/>
    <w:rsid w:val="0073683E"/>
    <w:rsid w:val="00740DFC"/>
    <w:rsid w:val="007504D5"/>
    <w:rsid w:val="007523D4"/>
    <w:rsid w:val="007647E7"/>
    <w:rsid w:val="007704E6"/>
    <w:rsid w:val="00772350"/>
    <w:rsid w:val="007746FE"/>
    <w:rsid w:val="007767B7"/>
    <w:rsid w:val="0078226B"/>
    <w:rsid w:val="007879B9"/>
    <w:rsid w:val="00787AA1"/>
    <w:rsid w:val="00792529"/>
    <w:rsid w:val="00796BE0"/>
    <w:rsid w:val="007A0F00"/>
    <w:rsid w:val="007A2722"/>
    <w:rsid w:val="007B03B1"/>
    <w:rsid w:val="007B1E0A"/>
    <w:rsid w:val="007B252B"/>
    <w:rsid w:val="007B5A08"/>
    <w:rsid w:val="007C0A5A"/>
    <w:rsid w:val="007C0F2C"/>
    <w:rsid w:val="007C0F3E"/>
    <w:rsid w:val="007C4A0F"/>
    <w:rsid w:val="007C4B55"/>
    <w:rsid w:val="007C5B0C"/>
    <w:rsid w:val="007D000A"/>
    <w:rsid w:val="007D29A1"/>
    <w:rsid w:val="007D333A"/>
    <w:rsid w:val="007D404B"/>
    <w:rsid w:val="007D7F46"/>
    <w:rsid w:val="007E498F"/>
    <w:rsid w:val="007F137B"/>
    <w:rsid w:val="007F2397"/>
    <w:rsid w:val="0081726C"/>
    <w:rsid w:val="00817859"/>
    <w:rsid w:val="00817CDE"/>
    <w:rsid w:val="00823900"/>
    <w:rsid w:val="00824778"/>
    <w:rsid w:val="00826AD1"/>
    <w:rsid w:val="00827BD0"/>
    <w:rsid w:val="00834D42"/>
    <w:rsid w:val="00835F3A"/>
    <w:rsid w:val="0085270D"/>
    <w:rsid w:val="00854771"/>
    <w:rsid w:val="00861107"/>
    <w:rsid w:val="00863CE5"/>
    <w:rsid w:val="00864921"/>
    <w:rsid w:val="008651D9"/>
    <w:rsid w:val="00870FF0"/>
    <w:rsid w:val="00874A21"/>
    <w:rsid w:val="0088099D"/>
    <w:rsid w:val="00880BE3"/>
    <w:rsid w:val="0088396F"/>
    <w:rsid w:val="00885CAE"/>
    <w:rsid w:val="00886EF7"/>
    <w:rsid w:val="00897C92"/>
    <w:rsid w:val="008A39AF"/>
    <w:rsid w:val="008A44EE"/>
    <w:rsid w:val="008A5E14"/>
    <w:rsid w:val="008B2564"/>
    <w:rsid w:val="008B316D"/>
    <w:rsid w:val="008B4786"/>
    <w:rsid w:val="008C0F72"/>
    <w:rsid w:val="008C49EA"/>
    <w:rsid w:val="008C49EE"/>
    <w:rsid w:val="008D422A"/>
    <w:rsid w:val="008E7C1A"/>
    <w:rsid w:val="008F0671"/>
    <w:rsid w:val="008F1753"/>
    <w:rsid w:val="008F4553"/>
    <w:rsid w:val="009025BB"/>
    <w:rsid w:val="00902C88"/>
    <w:rsid w:val="009050DC"/>
    <w:rsid w:val="009100A8"/>
    <w:rsid w:val="0092004D"/>
    <w:rsid w:val="009202FD"/>
    <w:rsid w:val="00927164"/>
    <w:rsid w:val="00934AA9"/>
    <w:rsid w:val="00941563"/>
    <w:rsid w:val="00945308"/>
    <w:rsid w:val="009506B4"/>
    <w:rsid w:val="00954F51"/>
    <w:rsid w:val="00964258"/>
    <w:rsid w:val="009652EA"/>
    <w:rsid w:val="0096648F"/>
    <w:rsid w:val="00971B5E"/>
    <w:rsid w:val="009720C4"/>
    <w:rsid w:val="009733B1"/>
    <w:rsid w:val="00980E5C"/>
    <w:rsid w:val="00993579"/>
    <w:rsid w:val="00994760"/>
    <w:rsid w:val="009974DA"/>
    <w:rsid w:val="009A2757"/>
    <w:rsid w:val="009B05E3"/>
    <w:rsid w:val="009B2851"/>
    <w:rsid w:val="009B6E2B"/>
    <w:rsid w:val="009D034D"/>
    <w:rsid w:val="009D1D75"/>
    <w:rsid w:val="009D54A6"/>
    <w:rsid w:val="009F13A9"/>
    <w:rsid w:val="009F1D44"/>
    <w:rsid w:val="009F56E0"/>
    <w:rsid w:val="00A044F0"/>
    <w:rsid w:val="00A10E02"/>
    <w:rsid w:val="00A11589"/>
    <w:rsid w:val="00A15A2D"/>
    <w:rsid w:val="00A21CF1"/>
    <w:rsid w:val="00A2213B"/>
    <w:rsid w:val="00A27E3A"/>
    <w:rsid w:val="00A31B9E"/>
    <w:rsid w:val="00A31FAF"/>
    <w:rsid w:val="00A377AF"/>
    <w:rsid w:val="00A45023"/>
    <w:rsid w:val="00A474F7"/>
    <w:rsid w:val="00A5178D"/>
    <w:rsid w:val="00A60D89"/>
    <w:rsid w:val="00A61F65"/>
    <w:rsid w:val="00A65A82"/>
    <w:rsid w:val="00A6639A"/>
    <w:rsid w:val="00A70732"/>
    <w:rsid w:val="00A75801"/>
    <w:rsid w:val="00A76A9A"/>
    <w:rsid w:val="00A77F24"/>
    <w:rsid w:val="00A847B2"/>
    <w:rsid w:val="00A865E2"/>
    <w:rsid w:val="00A86A71"/>
    <w:rsid w:val="00A86E9A"/>
    <w:rsid w:val="00A9122B"/>
    <w:rsid w:val="00A91B9C"/>
    <w:rsid w:val="00A926FF"/>
    <w:rsid w:val="00A9461F"/>
    <w:rsid w:val="00A9693F"/>
    <w:rsid w:val="00AA4DAA"/>
    <w:rsid w:val="00AA6BA9"/>
    <w:rsid w:val="00AA7901"/>
    <w:rsid w:val="00AB0E68"/>
    <w:rsid w:val="00AB5ED3"/>
    <w:rsid w:val="00AC0886"/>
    <w:rsid w:val="00AC2204"/>
    <w:rsid w:val="00AC2A2E"/>
    <w:rsid w:val="00AC386D"/>
    <w:rsid w:val="00AC3FF1"/>
    <w:rsid w:val="00AC58F3"/>
    <w:rsid w:val="00AC5D2B"/>
    <w:rsid w:val="00AC75DC"/>
    <w:rsid w:val="00AD08A2"/>
    <w:rsid w:val="00AE269D"/>
    <w:rsid w:val="00AF0924"/>
    <w:rsid w:val="00AF4F7B"/>
    <w:rsid w:val="00AF68AC"/>
    <w:rsid w:val="00B00728"/>
    <w:rsid w:val="00B01915"/>
    <w:rsid w:val="00B02EC5"/>
    <w:rsid w:val="00B05121"/>
    <w:rsid w:val="00B103E8"/>
    <w:rsid w:val="00B15DE0"/>
    <w:rsid w:val="00B1690D"/>
    <w:rsid w:val="00B234EE"/>
    <w:rsid w:val="00B6716E"/>
    <w:rsid w:val="00B716D6"/>
    <w:rsid w:val="00B7463F"/>
    <w:rsid w:val="00B87F89"/>
    <w:rsid w:val="00B943A7"/>
    <w:rsid w:val="00BA31AD"/>
    <w:rsid w:val="00BA5755"/>
    <w:rsid w:val="00BA6684"/>
    <w:rsid w:val="00BA779A"/>
    <w:rsid w:val="00BB26CE"/>
    <w:rsid w:val="00BB2F07"/>
    <w:rsid w:val="00BB6282"/>
    <w:rsid w:val="00BB685D"/>
    <w:rsid w:val="00BB7E97"/>
    <w:rsid w:val="00BC59AE"/>
    <w:rsid w:val="00BD077E"/>
    <w:rsid w:val="00BD1CD0"/>
    <w:rsid w:val="00BD3EAC"/>
    <w:rsid w:val="00BE3831"/>
    <w:rsid w:val="00BF508A"/>
    <w:rsid w:val="00BF5326"/>
    <w:rsid w:val="00BF6669"/>
    <w:rsid w:val="00BF6D40"/>
    <w:rsid w:val="00BF74F2"/>
    <w:rsid w:val="00BF7A06"/>
    <w:rsid w:val="00C01756"/>
    <w:rsid w:val="00C01A87"/>
    <w:rsid w:val="00C10AD9"/>
    <w:rsid w:val="00C14E5C"/>
    <w:rsid w:val="00C26C3B"/>
    <w:rsid w:val="00C345ED"/>
    <w:rsid w:val="00C35FAD"/>
    <w:rsid w:val="00C4315D"/>
    <w:rsid w:val="00C44A17"/>
    <w:rsid w:val="00C47AB9"/>
    <w:rsid w:val="00C54C62"/>
    <w:rsid w:val="00C54E35"/>
    <w:rsid w:val="00C562EC"/>
    <w:rsid w:val="00C604E5"/>
    <w:rsid w:val="00C62298"/>
    <w:rsid w:val="00C63524"/>
    <w:rsid w:val="00C63B89"/>
    <w:rsid w:val="00C67577"/>
    <w:rsid w:val="00C70325"/>
    <w:rsid w:val="00C70E7D"/>
    <w:rsid w:val="00C75D3C"/>
    <w:rsid w:val="00C76D6F"/>
    <w:rsid w:val="00C83505"/>
    <w:rsid w:val="00C93046"/>
    <w:rsid w:val="00C97ABD"/>
    <w:rsid w:val="00CA63A8"/>
    <w:rsid w:val="00CB0C53"/>
    <w:rsid w:val="00CC125B"/>
    <w:rsid w:val="00CC40B6"/>
    <w:rsid w:val="00CC6061"/>
    <w:rsid w:val="00CC7893"/>
    <w:rsid w:val="00CD053D"/>
    <w:rsid w:val="00CD3BA6"/>
    <w:rsid w:val="00CE7154"/>
    <w:rsid w:val="00D01D2F"/>
    <w:rsid w:val="00D06DE8"/>
    <w:rsid w:val="00D06E7D"/>
    <w:rsid w:val="00D16FBC"/>
    <w:rsid w:val="00D20130"/>
    <w:rsid w:val="00D20301"/>
    <w:rsid w:val="00D259AB"/>
    <w:rsid w:val="00D30510"/>
    <w:rsid w:val="00D40993"/>
    <w:rsid w:val="00D41A17"/>
    <w:rsid w:val="00D423B2"/>
    <w:rsid w:val="00D51E73"/>
    <w:rsid w:val="00D53784"/>
    <w:rsid w:val="00D53840"/>
    <w:rsid w:val="00D60A18"/>
    <w:rsid w:val="00D64FCE"/>
    <w:rsid w:val="00D668C7"/>
    <w:rsid w:val="00D6796B"/>
    <w:rsid w:val="00D708C7"/>
    <w:rsid w:val="00D710E5"/>
    <w:rsid w:val="00D734B8"/>
    <w:rsid w:val="00D757C8"/>
    <w:rsid w:val="00D840DE"/>
    <w:rsid w:val="00D92294"/>
    <w:rsid w:val="00DA1A56"/>
    <w:rsid w:val="00DA474A"/>
    <w:rsid w:val="00DA4889"/>
    <w:rsid w:val="00DB3A0A"/>
    <w:rsid w:val="00DB46EB"/>
    <w:rsid w:val="00DC1602"/>
    <w:rsid w:val="00DC5FE3"/>
    <w:rsid w:val="00DC7ACA"/>
    <w:rsid w:val="00DD0134"/>
    <w:rsid w:val="00DD0C5F"/>
    <w:rsid w:val="00DE33DA"/>
    <w:rsid w:val="00DE3B39"/>
    <w:rsid w:val="00DE629E"/>
    <w:rsid w:val="00DE6835"/>
    <w:rsid w:val="00DE6879"/>
    <w:rsid w:val="00DF067E"/>
    <w:rsid w:val="00DF6395"/>
    <w:rsid w:val="00E011D1"/>
    <w:rsid w:val="00E0190E"/>
    <w:rsid w:val="00E036B3"/>
    <w:rsid w:val="00E0780E"/>
    <w:rsid w:val="00E11B60"/>
    <w:rsid w:val="00E13CF6"/>
    <w:rsid w:val="00E2004A"/>
    <w:rsid w:val="00E22E0A"/>
    <w:rsid w:val="00E25C4B"/>
    <w:rsid w:val="00E266E8"/>
    <w:rsid w:val="00E26925"/>
    <w:rsid w:val="00E26CF8"/>
    <w:rsid w:val="00E3021B"/>
    <w:rsid w:val="00E30DDD"/>
    <w:rsid w:val="00E461F2"/>
    <w:rsid w:val="00E50B44"/>
    <w:rsid w:val="00E5201C"/>
    <w:rsid w:val="00E65249"/>
    <w:rsid w:val="00E7579F"/>
    <w:rsid w:val="00E774F0"/>
    <w:rsid w:val="00E80DE2"/>
    <w:rsid w:val="00E85C94"/>
    <w:rsid w:val="00E92F62"/>
    <w:rsid w:val="00EA15E7"/>
    <w:rsid w:val="00EA497E"/>
    <w:rsid w:val="00EB45E0"/>
    <w:rsid w:val="00EC08CD"/>
    <w:rsid w:val="00EC48D0"/>
    <w:rsid w:val="00EC4E35"/>
    <w:rsid w:val="00EC5B81"/>
    <w:rsid w:val="00ED4D9C"/>
    <w:rsid w:val="00ED5F79"/>
    <w:rsid w:val="00ED75AC"/>
    <w:rsid w:val="00EE157D"/>
    <w:rsid w:val="00EE175B"/>
    <w:rsid w:val="00EE5AEC"/>
    <w:rsid w:val="00EF3FC0"/>
    <w:rsid w:val="00F04962"/>
    <w:rsid w:val="00F068F5"/>
    <w:rsid w:val="00F10EFC"/>
    <w:rsid w:val="00F12510"/>
    <w:rsid w:val="00F16532"/>
    <w:rsid w:val="00F206C3"/>
    <w:rsid w:val="00F219F0"/>
    <w:rsid w:val="00F21B3B"/>
    <w:rsid w:val="00F34D6D"/>
    <w:rsid w:val="00F36B87"/>
    <w:rsid w:val="00F36DED"/>
    <w:rsid w:val="00F407FC"/>
    <w:rsid w:val="00F4799A"/>
    <w:rsid w:val="00F5301E"/>
    <w:rsid w:val="00F532B5"/>
    <w:rsid w:val="00F575AE"/>
    <w:rsid w:val="00F603FA"/>
    <w:rsid w:val="00F638D8"/>
    <w:rsid w:val="00F676CA"/>
    <w:rsid w:val="00F73ABC"/>
    <w:rsid w:val="00F765BB"/>
    <w:rsid w:val="00F779B1"/>
    <w:rsid w:val="00F807E7"/>
    <w:rsid w:val="00F80843"/>
    <w:rsid w:val="00F82977"/>
    <w:rsid w:val="00F8314F"/>
    <w:rsid w:val="00F83799"/>
    <w:rsid w:val="00F83A48"/>
    <w:rsid w:val="00F84155"/>
    <w:rsid w:val="00F84B9B"/>
    <w:rsid w:val="00F85B27"/>
    <w:rsid w:val="00F939F3"/>
    <w:rsid w:val="00F969E1"/>
    <w:rsid w:val="00F97E14"/>
    <w:rsid w:val="00FA0A23"/>
    <w:rsid w:val="00FA286C"/>
    <w:rsid w:val="00FA511A"/>
    <w:rsid w:val="00FA6256"/>
    <w:rsid w:val="00FB08D4"/>
    <w:rsid w:val="00FB0FE0"/>
    <w:rsid w:val="00FB112E"/>
    <w:rsid w:val="00FC182A"/>
    <w:rsid w:val="00FC58FD"/>
    <w:rsid w:val="00FD61B1"/>
    <w:rsid w:val="00FE30D0"/>
    <w:rsid w:val="00FE4D75"/>
    <w:rsid w:val="00FF05F3"/>
    <w:rsid w:val="00FF1226"/>
    <w:rsid w:val="00FF2407"/>
    <w:rsid w:val="00FF5A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D63DA"/>
  <w15:docId w15:val="{98245BE5-0F00-4A69-A2A3-E791C71D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7EAF"/>
    <w:pPr>
      <w:spacing w:line="288" w:lineRule="auto"/>
    </w:pPr>
    <w:rPr>
      <w:sz w:val="24"/>
      <w:szCs w:val="22"/>
      <w:lang w:val="en-US" w:eastAsia="en-US"/>
    </w:rPr>
  </w:style>
  <w:style w:type="paragraph" w:styleId="Balk1">
    <w:name w:val="heading 1"/>
    <w:basedOn w:val="Normal"/>
    <w:next w:val="Normal"/>
    <w:link w:val="Balk1Char"/>
    <w:uiPriority w:val="9"/>
    <w:semiHidden/>
    <w:rsid w:val="00564209"/>
    <w:pPr>
      <w:keepNext/>
      <w:keepLines/>
      <w:numPr>
        <w:numId w:val="1"/>
      </w:numPr>
      <w:spacing w:line="300" w:lineRule="exact"/>
      <w:ind w:left="425" w:hanging="425"/>
      <w:outlineLvl w:val="0"/>
    </w:pPr>
    <w:rPr>
      <w:rFonts w:eastAsia="Times New Roman"/>
      <w:b/>
      <w:bCs/>
      <w:caps/>
      <w:color w:val="000000"/>
      <w:szCs w:val="28"/>
    </w:rPr>
  </w:style>
  <w:style w:type="paragraph" w:styleId="Balk2">
    <w:name w:val="heading 2"/>
    <w:basedOn w:val="Balk1"/>
    <w:link w:val="Balk2Char"/>
    <w:uiPriority w:val="9"/>
    <w:qFormat/>
    <w:rsid w:val="00564209"/>
    <w:pPr>
      <w:numPr>
        <w:numId w:val="2"/>
      </w:numPr>
      <w:spacing w:before="240" w:after="60"/>
      <w:ind w:left="992" w:hanging="567"/>
      <w:outlineLvl w:val="1"/>
    </w:pPr>
    <w:rPr>
      <w:bCs w:val="0"/>
      <w:iCs/>
    </w:rPr>
  </w:style>
  <w:style w:type="paragraph" w:styleId="Balk3">
    <w:name w:val="heading 3"/>
    <w:basedOn w:val="Balk2"/>
    <w:link w:val="Balk3Char"/>
    <w:uiPriority w:val="9"/>
    <w:semiHidden/>
    <w:rsid w:val="00564209"/>
    <w:pPr>
      <w:numPr>
        <w:numId w:val="7"/>
      </w:numPr>
      <w:spacing w:before="0" w:after="0"/>
      <w:ind w:left="1729" w:hanging="737"/>
      <w:outlineLvl w:val="2"/>
    </w:pPr>
    <w:rPr>
      <w:rFonts w:eastAsiaTheme="majorEastAsia" w:cstheme="majorBidi"/>
      <w:bCs/>
      <w:color w:val="auto"/>
    </w:rPr>
  </w:style>
  <w:style w:type="paragraph" w:styleId="Balk4">
    <w:name w:val="heading 4"/>
    <w:basedOn w:val="Normal"/>
    <w:next w:val="Normal"/>
    <w:link w:val="Balk4Char"/>
    <w:uiPriority w:val="9"/>
    <w:semiHidden/>
    <w:rsid w:val="00564209"/>
    <w:pPr>
      <w:keepNext/>
      <w:keepLines/>
      <w:spacing w:before="200"/>
      <w:outlineLvl w:val="3"/>
    </w:pPr>
    <w:rPr>
      <w:rFonts w:asciiTheme="majorHAnsi" w:eastAsiaTheme="majorEastAsia" w:hAnsiTheme="majorHAnsi" w:cstheme="majorBidi"/>
      <w:b/>
      <w:bCs/>
      <w:i/>
      <w:iCs/>
      <w:color w:val="5F5F5F" w:themeColor="accent1"/>
    </w:rPr>
  </w:style>
  <w:style w:type="paragraph" w:styleId="Balk8">
    <w:name w:val="heading 8"/>
    <w:basedOn w:val="Normal"/>
    <w:next w:val="Normal"/>
    <w:link w:val="Balk8Char"/>
    <w:uiPriority w:val="9"/>
    <w:semiHidden/>
    <w:qFormat/>
    <w:rsid w:val="00D6796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6A7EAF"/>
    <w:pPr>
      <w:spacing w:line="240" w:lineRule="auto"/>
    </w:pPr>
    <w:rPr>
      <w:rFonts w:ascii="Tahoma" w:hAnsi="Tahoma" w:cs="Tahoma"/>
      <w:sz w:val="16"/>
      <w:szCs w:val="16"/>
    </w:rPr>
  </w:style>
  <w:style w:type="table" w:styleId="TabloKlavuzu">
    <w:name w:val="Table Grid"/>
    <w:basedOn w:val="NormalTablo"/>
    <w:uiPriority w:val="59"/>
    <w:rsid w:val="002A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uiPriority w:val="9"/>
    <w:semiHidden/>
    <w:rsid w:val="00AC3FF1"/>
    <w:rPr>
      <w:rFonts w:eastAsia="Times New Roman"/>
      <w:b/>
      <w:bCs/>
      <w:caps/>
      <w:color w:val="000000"/>
      <w:sz w:val="24"/>
      <w:szCs w:val="28"/>
      <w:lang w:val="en-US" w:eastAsia="en-US"/>
    </w:rPr>
  </w:style>
  <w:style w:type="paragraph" w:customStyle="1" w:styleId="Documentspecification">
    <w:name w:val="Document specification"/>
    <w:basedOn w:val="Normal"/>
    <w:qFormat/>
    <w:rsid w:val="00BD3EAC"/>
    <w:pPr>
      <w:spacing w:line="236" w:lineRule="exact"/>
    </w:pPr>
    <w:rPr>
      <w:b/>
      <w:caps/>
      <w:spacing w:val="10"/>
    </w:rPr>
  </w:style>
  <w:style w:type="paragraph" w:customStyle="1" w:styleId="Referencelabels">
    <w:name w:val="Reference labels"/>
    <w:basedOn w:val="Normal"/>
    <w:qFormat/>
    <w:rsid w:val="00834D42"/>
    <w:pPr>
      <w:spacing w:line="250" w:lineRule="exact"/>
    </w:pPr>
    <w:rPr>
      <w:b/>
      <w:caps/>
      <w:sz w:val="16"/>
    </w:rPr>
  </w:style>
  <w:style w:type="paragraph" w:customStyle="1" w:styleId="Formalspecifications">
    <w:name w:val="Formal specifications"/>
    <w:basedOn w:val="Normal"/>
    <w:qFormat/>
    <w:rsid w:val="00E461F2"/>
    <w:pPr>
      <w:spacing w:line="250" w:lineRule="exact"/>
    </w:pPr>
    <w:rPr>
      <w:sz w:val="20"/>
    </w:rPr>
  </w:style>
  <w:style w:type="paragraph" w:customStyle="1" w:styleId="Reference">
    <w:name w:val="Reference"/>
    <w:basedOn w:val="Normal"/>
    <w:qFormat/>
    <w:rsid w:val="00EA15E7"/>
    <w:pPr>
      <w:spacing w:line="300" w:lineRule="exact"/>
    </w:pPr>
    <w:rPr>
      <w:b/>
      <w:caps/>
      <w:spacing w:val="10"/>
    </w:rPr>
  </w:style>
  <w:style w:type="paragraph" w:customStyle="1" w:styleId="Leadandintroductorytext">
    <w:name w:val="Lead and introductory text"/>
    <w:basedOn w:val="Normal"/>
    <w:qFormat/>
    <w:rsid w:val="00834D42"/>
    <w:pPr>
      <w:spacing w:line="300" w:lineRule="exact"/>
    </w:pPr>
    <w:rPr>
      <w:b/>
    </w:rPr>
  </w:style>
  <w:style w:type="paragraph" w:customStyle="1" w:styleId="Correspondencetext">
    <w:name w:val="Correspondence text"/>
    <w:basedOn w:val="Normal"/>
    <w:qFormat/>
    <w:rsid w:val="00E461F2"/>
    <w:pPr>
      <w:spacing w:line="300" w:lineRule="exact"/>
    </w:pPr>
  </w:style>
  <w:style w:type="paragraph" w:customStyle="1" w:styleId="Informationaltexthighlighted">
    <w:name w:val="Informational text highlighted"/>
    <w:basedOn w:val="Informationaltext"/>
    <w:qFormat/>
    <w:rsid w:val="00E461F2"/>
    <w:rPr>
      <w:b/>
      <w:caps/>
    </w:rPr>
  </w:style>
  <w:style w:type="paragraph" w:customStyle="1" w:styleId="Informationaltext">
    <w:name w:val="Informational text"/>
    <w:basedOn w:val="Normal"/>
    <w:qFormat/>
    <w:rsid w:val="008A44EE"/>
    <w:pPr>
      <w:spacing w:line="250" w:lineRule="exact"/>
    </w:pPr>
    <w:rPr>
      <w:sz w:val="20"/>
    </w:rPr>
  </w:style>
  <w:style w:type="character" w:customStyle="1" w:styleId="Balk2Char">
    <w:name w:val="Başlık 2 Char"/>
    <w:link w:val="Balk2"/>
    <w:uiPriority w:val="9"/>
    <w:rsid w:val="00AC3FF1"/>
    <w:rPr>
      <w:rFonts w:eastAsia="Times New Roman"/>
      <w:b/>
      <w:iCs/>
      <w:caps/>
      <w:color w:val="000000"/>
      <w:sz w:val="24"/>
      <w:szCs w:val="28"/>
      <w:lang w:val="en-US" w:eastAsia="en-US"/>
    </w:rPr>
  </w:style>
  <w:style w:type="paragraph" w:customStyle="1" w:styleId="Footnote">
    <w:name w:val="Footnote"/>
    <w:basedOn w:val="Normal"/>
    <w:qFormat/>
    <w:rsid w:val="00E461F2"/>
    <w:pPr>
      <w:spacing w:line="250" w:lineRule="exact"/>
    </w:pPr>
    <w:rPr>
      <w:sz w:val="20"/>
    </w:rPr>
  </w:style>
  <w:style w:type="character" w:styleId="DipnotBavurusu">
    <w:name w:val="footnote reference"/>
    <w:uiPriority w:val="99"/>
    <w:semiHidden/>
    <w:rsid w:val="007523D4"/>
    <w:rPr>
      <w:vertAlign w:val="superscript"/>
    </w:rPr>
  </w:style>
  <w:style w:type="character" w:customStyle="1" w:styleId="BalonMetniChar">
    <w:name w:val="Balon Metni Char"/>
    <w:basedOn w:val="VarsaylanParagrafYazTipi"/>
    <w:link w:val="BalonMetni"/>
    <w:uiPriority w:val="99"/>
    <w:semiHidden/>
    <w:rsid w:val="006A7EAF"/>
    <w:rPr>
      <w:rFonts w:ascii="Tahoma" w:hAnsi="Tahoma" w:cs="Tahoma"/>
      <w:sz w:val="16"/>
      <w:szCs w:val="16"/>
      <w:lang w:val="en-US" w:eastAsia="en-US"/>
    </w:rPr>
  </w:style>
  <w:style w:type="paragraph" w:customStyle="1" w:styleId="Listings1">
    <w:name w:val="Listings 1"/>
    <w:basedOn w:val="Normal"/>
    <w:qFormat/>
    <w:rsid w:val="00AC3FF1"/>
    <w:pPr>
      <w:numPr>
        <w:numId w:val="3"/>
      </w:numPr>
      <w:tabs>
        <w:tab w:val="left" w:pos="425"/>
        <w:tab w:val="left" w:pos="1729"/>
      </w:tabs>
      <w:spacing w:line="300" w:lineRule="exact"/>
      <w:ind w:left="425" w:hanging="425"/>
    </w:pPr>
    <w:rPr>
      <w:lang w:eastAsia="de-DE"/>
    </w:rPr>
  </w:style>
  <w:style w:type="paragraph" w:customStyle="1" w:styleId="Listings2">
    <w:name w:val="Listings 2"/>
    <w:basedOn w:val="Listings1"/>
    <w:qFormat/>
    <w:rsid w:val="000D63CC"/>
    <w:pPr>
      <w:numPr>
        <w:numId w:val="4"/>
      </w:numPr>
      <w:tabs>
        <w:tab w:val="left" w:pos="992"/>
      </w:tabs>
      <w:ind w:left="992" w:hanging="567"/>
    </w:pPr>
  </w:style>
  <w:style w:type="paragraph" w:customStyle="1" w:styleId="Listings3">
    <w:name w:val="Listings 3"/>
    <w:basedOn w:val="Listings2"/>
    <w:qFormat/>
    <w:rsid w:val="000D63CC"/>
    <w:pPr>
      <w:numPr>
        <w:numId w:val="5"/>
      </w:numPr>
      <w:tabs>
        <w:tab w:val="clear" w:pos="425"/>
        <w:tab w:val="clear" w:pos="992"/>
      </w:tabs>
      <w:ind w:left="1729" w:hanging="737"/>
    </w:pPr>
  </w:style>
  <w:style w:type="paragraph" w:customStyle="1" w:styleId="Listings4">
    <w:name w:val="Listings 4"/>
    <w:basedOn w:val="Normal"/>
    <w:qFormat/>
    <w:rsid w:val="00AC3FF1"/>
    <w:pPr>
      <w:numPr>
        <w:numId w:val="6"/>
      </w:numPr>
      <w:tabs>
        <w:tab w:val="left" w:pos="2665"/>
      </w:tabs>
      <w:spacing w:line="300" w:lineRule="exact"/>
      <w:ind w:left="2665" w:hanging="936"/>
    </w:pPr>
    <w:rPr>
      <w:lang w:eastAsia="de-DE"/>
    </w:rPr>
  </w:style>
  <w:style w:type="paragraph" w:customStyle="1" w:styleId="LegalDisclaimer">
    <w:name w:val="Legal Disclaimer"/>
    <w:basedOn w:val="Normal"/>
    <w:qFormat/>
    <w:rsid w:val="00834D42"/>
    <w:pPr>
      <w:spacing w:line="250" w:lineRule="exact"/>
    </w:pPr>
    <w:rPr>
      <w:b/>
      <w:caps/>
      <w:sz w:val="20"/>
    </w:rPr>
  </w:style>
  <w:style w:type="character" w:customStyle="1" w:styleId="Balk3Char">
    <w:name w:val="Başlık 3 Char"/>
    <w:basedOn w:val="VarsaylanParagrafYazTipi"/>
    <w:link w:val="Balk3"/>
    <w:uiPriority w:val="9"/>
    <w:semiHidden/>
    <w:rsid w:val="00AC3FF1"/>
    <w:rPr>
      <w:rFonts w:eastAsiaTheme="majorEastAsia" w:cstheme="majorBidi"/>
      <w:b/>
      <w:bCs/>
      <w:iCs/>
      <w:caps/>
      <w:sz w:val="24"/>
      <w:szCs w:val="28"/>
      <w:lang w:val="en-US" w:eastAsia="en-US"/>
    </w:rPr>
  </w:style>
  <w:style w:type="character" w:customStyle="1" w:styleId="Balk4Char">
    <w:name w:val="Başlık 4 Char"/>
    <w:basedOn w:val="VarsaylanParagrafYazTipi"/>
    <w:link w:val="Balk4"/>
    <w:uiPriority w:val="9"/>
    <w:semiHidden/>
    <w:rsid w:val="00AC3FF1"/>
    <w:rPr>
      <w:rFonts w:asciiTheme="majorHAnsi" w:eastAsiaTheme="majorEastAsia" w:hAnsiTheme="majorHAnsi" w:cstheme="majorBidi"/>
      <w:b/>
      <w:bCs/>
      <w:i/>
      <w:iCs/>
      <w:color w:val="5F5F5F" w:themeColor="accent1"/>
      <w:sz w:val="24"/>
      <w:szCs w:val="22"/>
      <w:lang w:val="en-US" w:eastAsia="en-US"/>
    </w:rPr>
  </w:style>
  <w:style w:type="paragraph" w:customStyle="1" w:styleId="Heading1">
    <w:name w:val="Heading_1"/>
    <w:basedOn w:val="Normal"/>
    <w:qFormat/>
    <w:rsid w:val="00EA15E7"/>
    <w:pPr>
      <w:numPr>
        <w:numId w:val="8"/>
      </w:numPr>
      <w:spacing w:line="300" w:lineRule="exact"/>
      <w:ind w:left="425" w:hanging="425"/>
    </w:pPr>
    <w:rPr>
      <w:b/>
      <w:caps/>
      <w:spacing w:val="10"/>
    </w:rPr>
  </w:style>
  <w:style w:type="paragraph" w:customStyle="1" w:styleId="Heading2">
    <w:name w:val="Heading_2"/>
    <w:basedOn w:val="Heading1"/>
    <w:qFormat/>
    <w:rsid w:val="00EA15E7"/>
    <w:pPr>
      <w:numPr>
        <w:numId w:val="9"/>
      </w:numPr>
      <w:ind w:left="992" w:hanging="567"/>
    </w:pPr>
  </w:style>
  <w:style w:type="paragraph" w:customStyle="1" w:styleId="Heading3">
    <w:name w:val="Heading_3"/>
    <w:basedOn w:val="Heading2"/>
    <w:qFormat/>
    <w:rsid w:val="00AC75DC"/>
    <w:pPr>
      <w:numPr>
        <w:numId w:val="10"/>
      </w:numPr>
      <w:ind w:left="1729" w:hanging="737"/>
    </w:pPr>
  </w:style>
  <w:style w:type="paragraph" w:customStyle="1" w:styleId="Heading4">
    <w:name w:val="Heading_4"/>
    <w:basedOn w:val="Heading3"/>
    <w:qFormat/>
    <w:rsid w:val="00EA15E7"/>
    <w:pPr>
      <w:numPr>
        <w:numId w:val="0"/>
      </w:numPr>
    </w:pPr>
  </w:style>
  <w:style w:type="character" w:styleId="Kpr">
    <w:name w:val="Hyperlink"/>
    <w:basedOn w:val="VarsaylanParagrafYazTipi"/>
    <w:uiPriority w:val="99"/>
    <w:semiHidden/>
    <w:rsid w:val="00994760"/>
    <w:rPr>
      <w:color w:val="800080" w:themeColor="hyperlink"/>
      <w:u w:val="single"/>
    </w:rPr>
  </w:style>
  <w:style w:type="paragraph" w:styleId="stBilgi">
    <w:name w:val="header"/>
    <w:basedOn w:val="Normal"/>
    <w:link w:val="stBilgiChar"/>
    <w:uiPriority w:val="99"/>
    <w:semiHidden/>
    <w:rsid w:val="00BD3EAC"/>
    <w:pPr>
      <w:tabs>
        <w:tab w:val="center" w:pos="4703"/>
        <w:tab w:val="right" w:pos="9406"/>
      </w:tabs>
      <w:spacing w:line="240" w:lineRule="auto"/>
    </w:pPr>
  </w:style>
  <w:style w:type="character" w:customStyle="1" w:styleId="stBilgiChar">
    <w:name w:val="Üst Bilgi Char"/>
    <w:basedOn w:val="VarsaylanParagrafYazTipi"/>
    <w:link w:val="stBilgi"/>
    <w:uiPriority w:val="99"/>
    <w:semiHidden/>
    <w:rsid w:val="00BD3EAC"/>
    <w:rPr>
      <w:sz w:val="24"/>
      <w:szCs w:val="22"/>
      <w:lang w:val="en-US" w:eastAsia="en-US"/>
    </w:rPr>
  </w:style>
  <w:style w:type="paragraph" w:styleId="AltBilgi">
    <w:name w:val="footer"/>
    <w:basedOn w:val="Normal"/>
    <w:link w:val="AltBilgiChar"/>
    <w:uiPriority w:val="99"/>
    <w:rsid w:val="00BD3EAC"/>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BD3EAC"/>
    <w:rPr>
      <w:sz w:val="24"/>
      <w:szCs w:val="22"/>
      <w:lang w:val="en-US" w:eastAsia="en-US"/>
    </w:rPr>
  </w:style>
  <w:style w:type="paragraph" w:styleId="ListeParagraf">
    <w:name w:val="List Paragraph"/>
    <w:basedOn w:val="Normal"/>
    <w:uiPriority w:val="34"/>
    <w:qFormat/>
    <w:rsid w:val="00B02EC5"/>
    <w:pPr>
      <w:ind w:left="720"/>
      <w:contextualSpacing/>
    </w:pPr>
  </w:style>
  <w:style w:type="paragraph" w:styleId="NormalWeb">
    <w:name w:val="Normal (Web)"/>
    <w:basedOn w:val="Normal"/>
    <w:uiPriority w:val="99"/>
    <w:unhideWhenUsed/>
    <w:rsid w:val="000E3649"/>
    <w:pPr>
      <w:spacing w:before="100" w:beforeAutospacing="1" w:after="100" w:afterAutospacing="1" w:line="240" w:lineRule="auto"/>
    </w:pPr>
    <w:rPr>
      <w:rFonts w:ascii="Times New Roman" w:eastAsia="Times New Roman" w:hAnsi="Times New Roman"/>
      <w:szCs w:val="24"/>
      <w:lang w:val="tr-TR" w:eastAsia="tr-TR"/>
    </w:rPr>
  </w:style>
  <w:style w:type="paragraph" w:styleId="TBal">
    <w:name w:val="TOC Heading"/>
    <w:basedOn w:val="Balk1"/>
    <w:next w:val="Normal"/>
    <w:uiPriority w:val="39"/>
    <w:semiHidden/>
    <w:unhideWhenUsed/>
    <w:qFormat/>
    <w:rsid w:val="00F97E14"/>
    <w:pPr>
      <w:numPr>
        <w:numId w:val="0"/>
      </w:numPr>
      <w:spacing w:before="480" w:line="276" w:lineRule="auto"/>
      <w:outlineLvl w:val="9"/>
    </w:pPr>
    <w:rPr>
      <w:rFonts w:asciiTheme="majorHAnsi" w:eastAsiaTheme="majorEastAsia" w:hAnsiTheme="majorHAnsi" w:cstheme="majorBidi"/>
      <w:caps w:val="0"/>
      <w:color w:val="474747" w:themeColor="accent1" w:themeShade="BF"/>
      <w:sz w:val="28"/>
      <w:lang w:val="tr-TR" w:eastAsia="tr-TR"/>
    </w:rPr>
  </w:style>
  <w:style w:type="paragraph" w:styleId="T2">
    <w:name w:val="toc 2"/>
    <w:basedOn w:val="Normal"/>
    <w:next w:val="Normal"/>
    <w:autoRedefine/>
    <w:uiPriority w:val="39"/>
    <w:semiHidden/>
    <w:unhideWhenUsed/>
    <w:qFormat/>
    <w:rsid w:val="00F97E14"/>
    <w:pPr>
      <w:spacing w:after="100" w:line="276" w:lineRule="auto"/>
      <w:ind w:left="220"/>
    </w:pPr>
    <w:rPr>
      <w:rFonts w:asciiTheme="minorHAnsi" w:eastAsiaTheme="minorEastAsia" w:hAnsiTheme="minorHAnsi" w:cstheme="minorBidi"/>
      <w:sz w:val="22"/>
      <w:lang w:val="tr-TR" w:eastAsia="tr-TR"/>
    </w:rPr>
  </w:style>
  <w:style w:type="paragraph" w:styleId="T1">
    <w:name w:val="toc 1"/>
    <w:basedOn w:val="Normal"/>
    <w:next w:val="Normal"/>
    <w:autoRedefine/>
    <w:uiPriority w:val="39"/>
    <w:semiHidden/>
    <w:unhideWhenUsed/>
    <w:qFormat/>
    <w:rsid w:val="00F97E14"/>
    <w:pPr>
      <w:spacing w:after="100" w:line="276" w:lineRule="auto"/>
    </w:pPr>
    <w:rPr>
      <w:rFonts w:asciiTheme="minorHAnsi" w:eastAsiaTheme="minorEastAsia" w:hAnsiTheme="minorHAnsi" w:cstheme="minorBidi"/>
      <w:sz w:val="22"/>
      <w:lang w:val="tr-TR" w:eastAsia="tr-TR"/>
    </w:rPr>
  </w:style>
  <w:style w:type="paragraph" w:styleId="T3">
    <w:name w:val="toc 3"/>
    <w:basedOn w:val="Normal"/>
    <w:next w:val="Normal"/>
    <w:autoRedefine/>
    <w:uiPriority w:val="39"/>
    <w:semiHidden/>
    <w:unhideWhenUsed/>
    <w:qFormat/>
    <w:rsid w:val="00F97E14"/>
    <w:pPr>
      <w:spacing w:after="100" w:line="276" w:lineRule="auto"/>
      <w:ind w:left="440"/>
    </w:pPr>
    <w:rPr>
      <w:rFonts w:asciiTheme="minorHAnsi" w:eastAsiaTheme="minorEastAsia" w:hAnsiTheme="minorHAnsi" w:cstheme="minorBidi"/>
      <w:sz w:val="22"/>
      <w:lang w:val="tr-TR" w:eastAsia="tr-TR"/>
    </w:rPr>
  </w:style>
  <w:style w:type="character" w:customStyle="1" w:styleId="hps">
    <w:name w:val="hps"/>
    <w:basedOn w:val="VarsaylanParagrafYazTipi"/>
    <w:rsid w:val="006025E5"/>
  </w:style>
  <w:style w:type="character" w:customStyle="1" w:styleId="shorttext">
    <w:name w:val="short_text"/>
    <w:basedOn w:val="VarsaylanParagrafYazTipi"/>
    <w:rsid w:val="00473788"/>
  </w:style>
  <w:style w:type="character" w:customStyle="1" w:styleId="Balk8Char">
    <w:name w:val="Başlık 8 Char"/>
    <w:basedOn w:val="VarsaylanParagrafYazTipi"/>
    <w:link w:val="Balk8"/>
    <w:uiPriority w:val="9"/>
    <w:semiHidden/>
    <w:rsid w:val="00D6796B"/>
    <w:rPr>
      <w:rFonts w:asciiTheme="majorHAnsi" w:eastAsiaTheme="majorEastAsia" w:hAnsiTheme="majorHAnsi" w:cstheme="majorBidi"/>
      <w:color w:val="404040" w:themeColor="text1" w:themeTint="BF"/>
      <w:lang w:val="en-US" w:eastAsia="en-US"/>
    </w:rPr>
  </w:style>
  <w:style w:type="paragraph" w:customStyle="1" w:styleId="Style31">
    <w:name w:val="Style31"/>
    <w:basedOn w:val="Normal"/>
    <w:uiPriority w:val="99"/>
    <w:rsid w:val="009506B4"/>
    <w:pPr>
      <w:widowControl w:val="0"/>
      <w:autoSpaceDE w:val="0"/>
      <w:autoSpaceDN w:val="0"/>
      <w:adjustRightInd w:val="0"/>
      <w:spacing w:line="309" w:lineRule="exact"/>
      <w:jc w:val="both"/>
    </w:pPr>
    <w:rPr>
      <w:rFonts w:eastAsiaTheme="minorEastAsia"/>
      <w:szCs w:val="24"/>
      <w:lang w:val="tr-TR" w:eastAsia="tr-TR"/>
    </w:rPr>
  </w:style>
  <w:style w:type="character" w:customStyle="1" w:styleId="FontStyle88">
    <w:name w:val="Font Style88"/>
    <w:basedOn w:val="VarsaylanParagrafYazTipi"/>
    <w:uiPriority w:val="99"/>
    <w:rsid w:val="009506B4"/>
    <w:rPr>
      <w:rFonts w:ascii="Calibri" w:hAnsi="Calibri" w:cs="Calibri"/>
      <w:color w:val="000000"/>
      <w:sz w:val="20"/>
      <w:szCs w:val="20"/>
    </w:rPr>
  </w:style>
  <w:style w:type="character" w:customStyle="1" w:styleId="FontStyle94">
    <w:name w:val="Font Style94"/>
    <w:basedOn w:val="VarsaylanParagrafYazTipi"/>
    <w:uiPriority w:val="99"/>
    <w:rsid w:val="009506B4"/>
    <w:rPr>
      <w:rFonts w:ascii="Calibri" w:hAnsi="Calibri" w:cs="Calibri"/>
      <w:b/>
      <w:bCs/>
      <w:color w:val="000000"/>
      <w:sz w:val="20"/>
      <w:szCs w:val="20"/>
    </w:rPr>
  </w:style>
  <w:style w:type="paragraph" w:customStyle="1" w:styleId="Default">
    <w:name w:val="Default"/>
    <w:rsid w:val="009506B4"/>
    <w:pPr>
      <w:autoSpaceDE w:val="0"/>
      <w:autoSpaceDN w:val="0"/>
      <w:adjustRightInd w:val="0"/>
      <w:jc w:val="both"/>
    </w:pPr>
    <w:rPr>
      <w:rFonts w:eastAsiaTheme="minorHAnsi" w:cs="Calibri"/>
      <w:color w:val="000000"/>
      <w:sz w:val="24"/>
      <w:szCs w:val="24"/>
      <w:lang w:val="tr-TR" w:eastAsia="en-US"/>
    </w:rPr>
  </w:style>
  <w:style w:type="paragraph" w:customStyle="1" w:styleId="GdeMetniGirintisi3">
    <w:name w:val="G.de Metni Girintisi 3"/>
    <w:basedOn w:val="Default"/>
    <w:next w:val="Default"/>
    <w:uiPriority w:val="99"/>
    <w:rsid w:val="009506B4"/>
    <w:rPr>
      <w:rFonts w:cs="Times New Roman"/>
      <w:color w:val="auto"/>
    </w:rPr>
  </w:style>
  <w:style w:type="paragraph" w:customStyle="1" w:styleId="Level1List">
    <w:name w:val="Level 1 List"/>
    <w:basedOn w:val="Default"/>
    <w:next w:val="Default"/>
    <w:uiPriority w:val="99"/>
    <w:rsid w:val="009506B4"/>
    <w:rPr>
      <w:rFonts w:cs="Times New Roman"/>
      <w:color w:val="auto"/>
    </w:rPr>
  </w:style>
  <w:style w:type="paragraph" w:customStyle="1" w:styleId="Style37">
    <w:name w:val="Style37"/>
    <w:basedOn w:val="Normal"/>
    <w:uiPriority w:val="99"/>
    <w:rsid w:val="009506B4"/>
    <w:pPr>
      <w:widowControl w:val="0"/>
      <w:autoSpaceDE w:val="0"/>
      <w:autoSpaceDN w:val="0"/>
      <w:adjustRightInd w:val="0"/>
      <w:spacing w:line="310" w:lineRule="exact"/>
      <w:ind w:hanging="533"/>
      <w:jc w:val="both"/>
    </w:pPr>
    <w:rPr>
      <w:rFonts w:eastAsiaTheme="minorEastAsia"/>
      <w:szCs w:val="24"/>
      <w:lang w:val="tr-TR" w:eastAsia="tr-TR"/>
    </w:rPr>
  </w:style>
  <w:style w:type="character" w:customStyle="1" w:styleId="FontStyle85">
    <w:name w:val="Font Style85"/>
    <w:basedOn w:val="VarsaylanParagrafYazTipi"/>
    <w:uiPriority w:val="99"/>
    <w:rsid w:val="009506B4"/>
    <w:rPr>
      <w:rFonts w:ascii="Calibri" w:hAnsi="Calibri" w:cs="Calibri"/>
      <w:color w:val="000000"/>
      <w:sz w:val="24"/>
      <w:szCs w:val="24"/>
    </w:rPr>
  </w:style>
  <w:style w:type="paragraph" w:customStyle="1" w:styleId="Style49">
    <w:name w:val="Style49"/>
    <w:basedOn w:val="Normal"/>
    <w:uiPriority w:val="99"/>
    <w:rsid w:val="009506B4"/>
    <w:pPr>
      <w:widowControl w:val="0"/>
      <w:autoSpaceDE w:val="0"/>
      <w:autoSpaceDN w:val="0"/>
      <w:adjustRightInd w:val="0"/>
      <w:spacing w:line="310" w:lineRule="exact"/>
      <w:ind w:hanging="552"/>
      <w:jc w:val="both"/>
    </w:pPr>
    <w:rPr>
      <w:rFonts w:eastAsiaTheme="minorEastAsia"/>
      <w:szCs w:val="24"/>
      <w:lang w:val="tr-TR" w:eastAsia="tr-TR"/>
    </w:rPr>
  </w:style>
  <w:style w:type="paragraph" w:customStyle="1" w:styleId="Style14">
    <w:name w:val="Style14"/>
    <w:basedOn w:val="Normal"/>
    <w:uiPriority w:val="99"/>
    <w:rsid w:val="009506B4"/>
    <w:pPr>
      <w:widowControl w:val="0"/>
      <w:autoSpaceDE w:val="0"/>
      <w:autoSpaceDN w:val="0"/>
      <w:adjustRightInd w:val="0"/>
      <w:spacing w:line="310" w:lineRule="exact"/>
      <w:ind w:hanging="662"/>
      <w:jc w:val="both"/>
    </w:pPr>
    <w:rPr>
      <w:rFonts w:eastAsiaTheme="minorEastAsia"/>
      <w:szCs w:val="24"/>
      <w:lang w:val="tr-TR" w:eastAsia="tr-TR"/>
    </w:rPr>
  </w:style>
  <w:style w:type="paragraph" w:customStyle="1" w:styleId="Style30">
    <w:name w:val="Style30"/>
    <w:basedOn w:val="Normal"/>
    <w:uiPriority w:val="99"/>
    <w:rsid w:val="009506B4"/>
    <w:pPr>
      <w:widowControl w:val="0"/>
      <w:autoSpaceDE w:val="0"/>
      <w:autoSpaceDN w:val="0"/>
      <w:adjustRightInd w:val="0"/>
      <w:spacing w:line="240" w:lineRule="auto"/>
      <w:jc w:val="both"/>
    </w:pPr>
    <w:rPr>
      <w:rFonts w:eastAsiaTheme="minorEastAsia"/>
      <w:szCs w:val="24"/>
      <w:lang w:val="tr-TR" w:eastAsia="tr-TR"/>
    </w:rPr>
  </w:style>
  <w:style w:type="paragraph" w:customStyle="1" w:styleId="Style33">
    <w:name w:val="Style33"/>
    <w:basedOn w:val="Normal"/>
    <w:uiPriority w:val="99"/>
    <w:rsid w:val="009506B4"/>
    <w:pPr>
      <w:widowControl w:val="0"/>
      <w:autoSpaceDE w:val="0"/>
      <w:autoSpaceDN w:val="0"/>
      <w:adjustRightInd w:val="0"/>
      <w:spacing w:line="309" w:lineRule="exact"/>
      <w:ind w:firstLine="120"/>
      <w:jc w:val="both"/>
    </w:pPr>
    <w:rPr>
      <w:rFonts w:eastAsiaTheme="minorEastAsia"/>
      <w:szCs w:val="24"/>
      <w:lang w:val="tr-TR" w:eastAsia="tr-TR"/>
    </w:rPr>
  </w:style>
  <w:style w:type="paragraph" w:customStyle="1" w:styleId="ListParagraph1">
    <w:name w:val="List Paragraph1"/>
    <w:basedOn w:val="Normal"/>
    <w:qFormat/>
    <w:rsid w:val="006C78E6"/>
    <w:pPr>
      <w:spacing w:after="200" w:line="276" w:lineRule="auto"/>
      <w:ind w:left="720"/>
      <w:contextualSpacing/>
    </w:pPr>
    <w:rPr>
      <w:sz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2547">
      <w:bodyDiv w:val="1"/>
      <w:marLeft w:val="0"/>
      <w:marRight w:val="0"/>
      <w:marTop w:val="0"/>
      <w:marBottom w:val="0"/>
      <w:divBdr>
        <w:top w:val="none" w:sz="0" w:space="0" w:color="auto"/>
        <w:left w:val="none" w:sz="0" w:space="0" w:color="auto"/>
        <w:bottom w:val="none" w:sz="0" w:space="0" w:color="auto"/>
        <w:right w:val="none" w:sz="0" w:space="0" w:color="auto"/>
      </w:divBdr>
    </w:div>
    <w:div w:id="325674122">
      <w:bodyDiv w:val="1"/>
      <w:marLeft w:val="0"/>
      <w:marRight w:val="0"/>
      <w:marTop w:val="0"/>
      <w:marBottom w:val="0"/>
      <w:divBdr>
        <w:top w:val="none" w:sz="0" w:space="0" w:color="auto"/>
        <w:left w:val="none" w:sz="0" w:space="0" w:color="auto"/>
        <w:bottom w:val="none" w:sz="0" w:space="0" w:color="auto"/>
        <w:right w:val="none" w:sz="0" w:space="0" w:color="auto"/>
      </w:divBdr>
    </w:div>
    <w:div w:id="416632193">
      <w:bodyDiv w:val="1"/>
      <w:marLeft w:val="0"/>
      <w:marRight w:val="0"/>
      <w:marTop w:val="0"/>
      <w:marBottom w:val="0"/>
      <w:divBdr>
        <w:top w:val="none" w:sz="0" w:space="0" w:color="auto"/>
        <w:left w:val="none" w:sz="0" w:space="0" w:color="auto"/>
        <w:bottom w:val="none" w:sz="0" w:space="0" w:color="auto"/>
        <w:right w:val="none" w:sz="0" w:space="0" w:color="auto"/>
      </w:divBdr>
    </w:div>
    <w:div w:id="629940238">
      <w:bodyDiv w:val="1"/>
      <w:marLeft w:val="0"/>
      <w:marRight w:val="0"/>
      <w:marTop w:val="0"/>
      <w:marBottom w:val="0"/>
      <w:divBdr>
        <w:top w:val="none" w:sz="0" w:space="0" w:color="auto"/>
        <w:left w:val="none" w:sz="0" w:space="0" w:color="auto"/>
        <w:bottom w:val="none" w:sz="0" w:space="0" w:color="auto"/>
        <w:right w:val="none" w:sz="0" w:space="0" w:color="auto"/>
      </w:divBdr>
    </w:div>
    <w:div w:id="1117524210">
      <w:bodyDiv w:val="1"/>
      <w:marLeft w:val="0"/>
      <w:marRight w:val="0"/>
      <w:marTop w:val="0"/>
      <w:marBottom w:val="0"/>
      <w:divBdr>
        <w:top w:val="none" w:sz="0" w:space="0" w:color="auto"/>
        <w:left w:val="none" w:sz="0" w:space="0" w:color="auto"/>
        <w:bottom w:val="none" w:sz="0" w:space="0" w:color="auto"/>
        <w:right w:val="none" w:sz="0" w:space="0" w:color="auto"/>
      </w:divBdr>
    </w:div>
    <w:div w:id="1460801852">
      <w:bodyDiv w:val="1"/>
      <w:marLeft w:val="0"/>
      <w:marRight w:val="0"/>
      <w:marTop w:val="0"/>
      <w:marBottom w:val="0"/>
      <w:divBdr>
        <w:top w:val="none" w:sz="0" w:space="0" w:color="auto"/>
        <w:left w:val="none" w:sz="0" w:space="0" w:color="auto"/>
        <w:bottom w:val="none" w:sz="0" w:space="0" w:color="auto"/>
        <w:right w:val="none" w:sz="0" w:space="0" w:color="auto"/>
      </w:divBdr>
    </w:div>
    <w:div w:id="1462185381">
      <w:bodyDiv w:val="1"/>
      <w:marLeft w:val="0"/>
      <w:marRight w:val="0"/>
      <w:marTop w:val="0"/>
      <w:marBottom w:val="0"/>
      <w:divBdr>
        <w:top w:val="none" w:sz="0" w:space="0" w:color="auto"/>
        <w:left w:val="none" w:sz="0" w:space="0" w:color="auto"/>
        <w:bottom w:val="none" w:sz="0" w:space="0" w:color="auto"/>
        <w:right w:val="none" w:sz="0" w:space="0" w:color="auto"/>
      </w:divBdr>
      <w:divsChild>
        <w:div w:id="1997682080">
          <w:marLeft w:val="0"/>
          <w:marRight w:val="0"/>
          <w:marTop w:val="0"/>
          <w:marBottom w:val="0"/>
          <w:divBdr>
            <w:top w:val="none" w:sz="0" w:space="0" w:color="auto"/>
            <w:left w:val="none" w:sz="0" w:space="0" w:color="auto"/>
            <w:bottom w:val="none" w:sz="0" w:space="0" w:color="auto"/>
            <w:right w:val="none" w:sz="0" w:space="0" w:color="auto"/>
          </w:divBdr>
          <w:divsChild>
            <w:div w:id="408504415">
              <w:marLeft w:val="0"/>
              <w:marRight w:val="0"/>
              <w:marTop w:val="0"/>
              <w:marBottom w:val="0"/>
              <w:divBdr>
                <w:top w:val="none" w:sz="0" w:space="0" w:color="auto"/>
                <w:left w:val="none" w:sz="0" w:space="0" w:color="auto"/>
                <w:bottom w:val="none" w:sz="0" w:space="0" w:color="auto"/>
                <w:right w:val="none" w:sz="0" w:space="0" w:color="auto"/>
              </w:divBdr>
              <w:divsChild>
                <w:div w:id="1472943431">
                  <w:marLeft w:val="0"/>
                  <w:marRight w:val="0"/>
                  <w:marTop w:val="0"/>
                  <w:marBottom w:val="0"/>
                  <w:divBdr>
                    <w:top w:val="none" w:sz="0" w:space="0" w:color="auto"/>
                    <w:left w:val="none" w:sz="0" w:space="0" w:color="auto"/>
                    <w:bottom w:val="none" w:sz="0" w:space="0" w:color="auto"/>
                    <w:right w:val="none" w:sz="0" w:space="0" w:color="auto"/>
                  </w:divBdr>
                  <w:divsChild>
                    <w:div w:id="140090858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40625828">
      <w:bodyDiv w:val="1"/>
      <w:marLeft w:val="0"/>
      <w:marRight w:val="0"/>
      <w:marTop w:val="0"/>
      <w:marBottom w:val="0"/>
      <w:divBdr>
        <w:top w:val="none" w:sz="0" w:space="0" w:color="auto"/>
        <w:left w:val="none" w:sz="0" w:space="0" w:color="auto"/>
        <w:bottom w:val="none" w:sz="0" w:space="0" w:color="auto"/>
        <w:right w:val="none" w:sz="0" w:space="0" w:color="auto"/>
      </w:divBdr>
    </w:div>
    <w:div w:id="1593783943">
      <w:bodyDiv w:val="1"/>
      <w:marLeft w:val="0"/>
      <w:marRight w:val="0"/>
      <w:marTop w:val="0"/>
      <w:marBottom w:val="0"/>
      <w:divBdr>
        <w:top w:val="none" w:sz="0" w:space="0" w:color="auto"/>
        <w:left w:val="none" w:sz="0" w:space="0" w:color="auto"/>
        <w:bottom w:val="none" w:sz="0" w:space="0" w:color="auto"/>
        <w:right w:val="none" w:sz="0" w:space="0" w:color="auto"/>
      </w:divBdr>
    </w:div>
    <w:div w:id="1627077943">
      <w:bodyDiv w:val="1"/>
      <w:marLeft w:val="0"/>
      <w:marRight w:val="0"/>
      <w:marTop w:val="0"/>
      <w:marBottom w:val="0"/>
      <w:divBdr>
        <w:top w:val="none" w:sz="0" w:space="0" w:color="auto"/>
        <w:left w:val="none" w:sz="0" w:space="0" w:color="auto"/>
        <w:bottom w:val="none" w:sz="0" w:space="0" w:color="auto"/>
        <w:right w:val="none" w:sz="0" w:space="0" w:color="auto"/>
      </w:divBdr>
    </w:div>
    <w:div w:id="1739092623">
      <w:bodyDiv w:val="1"/>
      <w:marLeft w:val="0"/>
      <w:marRight w:val="0"/>
      <w:marTop w:val="0"/>
      <w:marBottom w:val="0"/>
      <w:divBdr>
        <w:top w:val="none" w:sz="0" w:space="0" w:color="auto"/>
        <w:left w:val="none" w:sz="0" w:space="0" w:color="auto"/>
        <w:bottom w:val="none" w:sz="0" w:space="0" w:color="auto"/>
        <w:right w:val="none" w:sz="0" w:space="0" w:color="auto"/>
      </w:divBdr>
    </w:div>
    <w:div w:id="177046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tur.cenk\Desktop\Corporate%20Identity\2013_03_07_SIKA_Briefbogen.dotx" TargetMode="External"/></Relationships>
</file>

<file path=word/theme/theme1.xml><?xml version="1.0" encoding="utf-8"?>
<a:theme xmlns:a="http://schemas.openxmlformats.org/drawingml/2006/main" name="Larissa">
  <a:themeElements>
    <a:clrScheme name="SIKA">
      <a:dk1>
        <a:sysClr val="windowText" lastClr="000000"/>
      </a:dk1>
      <a:lt1>
        <a:sysClr val="window" lastClr="FFFFFF"/>
      </a:lt1>
      <a:dk2>
        <a:srgbClr val="EF2026"/>
      </a:dk2>
      <a:lt2>
        <a:srgbClr val="FFC313"/>
      </a:lt2>
      <a:accent1>
        <a:srgbClr val="5F5F5F"/>
      </a:accent1>
      <a:accent2>
        <a:srgbClr val="8F8F8F"/>
      </a:accent2>
      <a:accent3>
        <a:srgbClr val="DADAD9"/>
      </a:accent3>
      <a:accent4>
        <a:srgbClr val="FFC313"/>
      </a:accent4>
      <a:accent5>
        <a:srgbClr val="9BCF76"/>
      </a:accent5>
      <a:accent6>
        <a:srgbClr val="82BBD2"/>
      </a:accent6>
      <a:hlink>
        <a:srgbClr val="800080"/>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67b23534-1702-428d-a8c3-75467661533f" origin="userSelected"/>
</file>

<file path=customXml/itemProps1.xml><?xml version="1.0" encoding="utf-8"?>
<ds:datastoreItem xmlns:ds="http://schemas.openxmlformats.org/officeDocument/2006/customXml" ds:itemID="{046313FA-E8CF-4559-A7CA-A15CC905BD87}">
  <ds:schemaRefs>
    <ds:schemaRef ds:uri="http://schemas.openxmlformats.org/officeDocument/2006/bibliography"/>
  </ds:schemaRefs>
</ds:datastoreItem>
</file>

<file path=customXml/itemProps2.xml><?xml version="1.0" encoding="utf-8"?>
<ds:datastoreItem xmlns:ds="http://schemas.openxmlformats.org/officeDocument/2006/customXml" ds:itemID="{EE148AF0-1C57-4AAC-9123-1383059D54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2013_03_07_SIKA_Briefbogen.dotx</Template>
  <TotalTime>45</TotalTime>
  <Pages>13</Pages>
  <Words>5060</Words>
  <Characters>28848</Characters>
  <Application>Microsoft Office Word</Application>
  <DocSecurity>0</DocSecurity>
  <Lines>240</Lines>
  <Paragraphs>67</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Company>
  <LinksUpToDate>false</LinksUpToDate>
  <CharactersWithSpaces>33841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İSG ŞArtnamesi</dc:subject>
  <dc:creator>Hakan İkisivri</dc:creator>
  <cp:keywords>Şartname İSG</cp:keywords>
  <cp:lastModifiedBy>Samet Evirgen (Frimpeks)</cp:lastModifiedBy>
  <cp:revision>8</cp:revision>
  <cp:lastPrinted>2023-08-02T05:35:00Z</cp:lastPrinted>
  <dcterms:created xsi:type="dcterms:W3CDTF">2023-08-02T13:23:00Z</dcterms:created>
  <dcterms:modified xsi:type="dcterms:W3CDTF">2023-08-23T13:16:00Z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9dbd0d24-f0ea-41c9-8ef7-3798354073cf</vt:lpwstr>
  </property>
  <property fmtid="{D5CDD505-2E9C-101B-9397-08002B2CF9AE}" pid="3" name="bjSaver">
    <vt:lpwstr>qzV2/UHsBETdUOSSVYZ1J6kL9d6Nn71d</vt:lpwstr>
  </property>
  <property fmtid="{D5CDD505-2E9C-101B-9397-08002B2CF9AE}" pid="4" name="bjDocumentSecurityLabel">
    <vt:lpwstr>This item has no classification</vt:lpwstr>
  </property>
  <property fmtid="{D5CDD505-2E9C-101B-9397-08002B2CF9AE}" pid="5" name="bjClsUserRVM">
    <vt:lpwstr>[]</vt:lpwstr>
  </property>
</Properties>
</file>